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A56BF" w:rsidP="3A1CE725" w:rsidRDefault="004A56BF" w14:paraId="0224392F" w14:textId="1FC26A42">
      <w:pPr>
        <w:tabs>
          <w:tab w:val="center" w:pos="5040"/>
          <w:tab w:val="right" w:pos="10080"/>
        </w:tabs>
        <w:rPr>
          <w:rFonts w:ascii="Arial" w:hAnsi="Arial" w:eastAsia="Arial" w:cs="Arial"/>
          <w:b/>
          <w:bCs/>
          <w:color w:val="000000" w:themeColor="text1"/>
          <w:kern w:val="2"/>
          <w:sz w:val="22"/>
          <w:szCs w:val="22"/>
          <w:lang w:eastAsia="en-US" w:bidi="es-ES"/>
        </w:rPr>
      </w:pPr>
    </w:p>
    <w:p w:rsidR="633E181F" w:rsidP="5BC28C2D" w:rsidRDefault="000E6D2D" w14:paraId="028AAF9A" w14:textId="682F3642">
      <w:pPr>
        <w:pStyle w:val="Prrafodelista"/>
        <w:jc w:val="center"/>
        <w:rPr>
          <w:rFonts w:ascii="Arial" w:hAnsi="Arial" w:eastAsia="Arial" w:cs="Arial"/>
          <w:b w:val="1"/>
          <w:bCs w:val="1"/>
          <w:i w:val="1"/>
          <w:iCs w:val="1"/>
          <w:color w:val="000000" w:themeColor="text1"/>
          <w:sz w:val="32"/>
          <w:szCs w:val="32"/>
          <w:lang w:eastAsia="en-US" w:bidi="es-ES"/>
        </w:rPr>
      </w:pPr>
      <w:r w:rsidRPr="5BC28C2D" w:rsidR="000E6D2D">
        <w:rPr>
          <w:rFonts w:ascii="Arial" w:hAnsi="Arial" w:eastAsia="Arial" w:cs="Arial"/>
          <w:b w:val="1"/>
          <w:bCs w:val="1"/>
          <w:i w:val="1"/>
          <w:iCs w:val="1"/>
          <w:color w:val="000000" w:themeColor="text1" w:themeTint="FF" w:themeShade="FF"/>
          <w:sz w:val="32"/>
          <w:szCs w:val="32"/>
          <w:lang w:eastAsia="en-US" w:bidi="es-ES"/>
        </w:rPr>
        <w:t xml:space="preserve">El </w:t>
      </w:r>
      <w:r w:rsidRPr="5BC28C2D" w:rsidR="74499CDB">
        <w:rPr>
          <w:rFonts w:ascii="Arial" w:hAnsi="Arial" w:eastAsia="Arial" w:cs="Arial"/>
          <w:b w:val="1"/>
          <w:bCs w:val="1"/>
          <w:i w:val="1"/>
          <w:iCs w:val="1"/>
          <w:color w:val="000000" w:themeColor="text1" w:themeTint="FF" w:themeShade="FF"/>
          <w:sz w:val="32"/>
          <w:szCs w:val="32"/>
          <w:lang w:eastAsia="en-US" w:bidi="es-ES"/>
        </w:rPr>
        <w:t xml:space="preserve">Programa </w:t>
      </w:r>
      <w:r w:rsidRPr="5BC28C2D" w:rsidR="03CF7103">
        <w:rPr>
          <w:rFonts w:ascii="Arial" w:hAnsi="Arial" w:eastAsia="Arial" w:cs="Arial"/>
          <w:b w:val="1"/>
          <w:bCs w:val="1"/>
          <w:i w:val="1"/>
          <w:iCs w:val="1"/>
          <w:color w:val="000000" w:themeColor="text1" w:themeTint="FF" w:themeShade="FF"/>
          <w:sz w:val="32"/>
          <w:szCs w:val="32"/>
          <w:lang w:eastAsia="en-US" w:bidi="es-ES"/>
        </w:rPr>
        <w:t>TalentA</w:t>
      </w:r>
      <w:r w:rsidRPr="5BC28C2D" w:rsidR="03CF7103">
        <w:rPr>
          <w:rFonts w:ascii="Arial" w:hAnsi="Arial" w:eastAsia="Arial" w:cs="Arial"/>
          <w:b w:val="1"/>
          <w:bCs w:val="1"/>
          <w:i w:val="1"/>
          <w:iCs w:val="1"/>
          <w:color w:val="000000" w:themeColor="text1" w:themeTint="FF" w:themeShade="FF"/>
          <w:sz w:val="32"/>
          <w:szCs w:val="32"/>
          <w:lang w:eastAsia="en-US" w:bidi="es-ES"/>
        </w:rPr>
        <w:t xml:space="preserve"> abre el plazo de candidaturas de su </w:t>
      </w:r>
      <w:r w:rsidRPr="5BC28C2D" w:rsidR="26939AF5">
        <w:rPr>
          <w:rFonts w:ascii="Arial" w:hAnsi="Arial" w:eastAsia="Arial" w:cs="Arial"/>
          <w:b w:val="1"/>
          <w:bCs w:val="1"/>
          <w:i w:val="1"/>
          <w:iCs w:val="1"/>
          <w:color w:val="000000" w:themeColor="text1" w:themeTint="FF" w:themeShade="FF"/>
          <w:sz w:val="32"/>
          <w:szCs w:val="32"/>
          <w:lang w:eastAsia="en-US" w:bidi="es-ES"/>
        </w:rPr>
        <w:t>8</w:t>
      </w:r>
      <w:r w:rsidRPr="5BC28C2D" w:rsidR="03CF7103">
        <w:rPr>
          <w:rFonts w:ascii="Arial" w:hAnsi="Arial" w:eastAsia="Arial" w:cs="Arial"/>
          <w:b w:val="1"/>
          <w:bCs w:val="1"/>
          <w:i w:val="1"/>
          <w:iCs w:val="1"/>
          <w:color w:val="000000" w:themeColor="text1" w:themeTint="FF" w:themeShade="FF"/>
          <w:sz w:val="32"/>
          <w:szCs w:val="32"/>
          <w:lang w:eastAsia="en-US" w:bidi="es-ES"/>
        </w:rPr>
        <w:t xml:space="preserve">ª edición </w:t>
      </w:r>
      <w:r w:rsidRPr="5BC28C2D" w:rsidR="1109DA57">
        <w:rPr>
          <w:rFonts w:ascii="Arial" w:hAnsi="Arial" w:eastAsia="Arial" w:cs="Arial"/>
          <w:b w:val="1"/>
          <w:bCs w:val="1"/>
          <w:i w:val="1"/>
          <w:iCs w:val="1"/>
          <w:color w:val="000000" w:themeColor="text1" w:themeTint="FF" w:themeShade="FF"/>
          <w:sz w:val="32"/>
          <w:szCs w:val="32"/>
          <w:lang w:eastAsia="en-US" w:bidi="es-ES"/>
        </w:rPr>
        <w:t xml:space="preserve">en el </w:t>
      </w:r>
      <w:r w:rsidRPr="5BC28C2D" w:rsidR="00671F9B">
        <w:rPr>
          <w:rFonts w:ascii="Arial" w:hAnsi="Arial" w:eastAsia="Arial" w:cs="Arial"/>
          <w:b w:val="1"/>
          <w:bCs w:val="1"/>
          <w:i w:val="1"/>
          <w:iCs w:val="1"/>
          <w:color w:val="000000" w:themeColor="text1" w:themeTint="FF" w:themeShade="FF"/>
          <w:sz w:val="32"/>
          <w:szCs w:val="32"/>
          <w:lang w:eastAsia="en-US" w:bidi="es-ES"/>
        </w:rPr>
        <w:t>A</w:t>
      </w:r>
      <w:r w:rsidRPr="5BC28C2D" w:rsidR="1109DA57">
        <w:rPr>
          <w:rFonts w:ascii="Arial" w:hAnsi="Arial" w:eastAsia="Arial" w:cs="Arial"/>
          <w:b w:val="1"/>
          <w:bCs w:val="1"/>
          <w:i w:val="1"/>
          <w:iCs w:val="1"/>
          <w:color w:val="000000" w:themeColor="text1" w:themeTint="FF" w:themeShade="FF"/>
          <w:sz w:val="32"/>
          <w:szCs w:val="32"/>
          <w:lang w:eastAsia="en-US" w:bidi="es-ES"/>
        </w:rPr>
        <w:t>ño Internacional de la</w:t>
      </w:r>
      <w:r w:rsidRPr="5BC28C2D" w:rsidR="004D5AE4">
        <w:rPr>
          <w:rFonts w:ascii="Arial" w:hAnsi="Arial" w:eastAsia="Arial" w:cs="Arial"/>
          <w:b w:val="1"/>
          <w:bCs w:val="1"/>
          <w:i w:val="1"/>
          <w:iCs w:val="1"/>
          <w:color w:val="000000" w:themeColor="text1" w:themeTint="FF" w:themeShade="FF"/>
          <w:sz w:val="32"/>
          <w:szCs w:val="32"/>
          <w:lang w:eastAsia="en-US" w:bidi="es-ES"/>
        </w:rPr>
        <w:t>s</w:t>
      </w:r>
      <w:r w:rsidRPr="5BC28C2D" w:rsidR="1109DA57">
        <w:rPr>
          <w:rFonts w:ascii="Arial" w:hAnsi="Arial" w:eastAsia="Arial" w:cs="Arial"/>
          <w:b w:val="1"/>
          <w:bCs w:val="1"/>
          <w:i w:val="1"/>
          <w:iCs w:val="1"/>
          <w:color w:val="000000" w:themeColor="text1" w:themeTint="FF" w:themeShade="FF"/>
          <w:sz w:val="32"/>
          <w:szCs w:val="32"/>
          <w:lang w:eastAsia="en-US" w:bidi="es-ES"/>
        </w:rPr>
        <w:t xml:space="preserve"> Mujer</w:t>
      </w:r>
      <w:r w:rsidRPr="5BC28C2D" w:rsidR="004D5AE4">
        <w:rPr>
          <w:rFonts w:ascii="Arial" w:hAnsi="Arial" w:eastAsia="Arial" w:cs="Arial"/>
          <w:b w:val="1"/>
          <w:bCs w:val="1"/>
          <w:i w:val="1"/>
          <w:iCs w:val="1"/>
          <w:color w:val="000000" w:themeColor="text1" w:themeTint="FF" w:themeShade="FF"/>
          <w:sz w:val="32"/>
          <w:szCs w:val="32"/>
          <w:lang w:eastAsia="en-US" w:bidi="es-ES"/>
        </w:rPr>
        <w:t>es</w:t>
      </w:r>
      <w:r w:rsidRPr="5BC28C2D" w:rsidR="1109DA57">
        <w:rPr>
          <w:rFonts w:ascii="Arial" w:hAnsi="Arial" w:eastAsia="Arial" w:cs="Arial"/>
          <w:b w:val="1"/>
          <w:bCs w:val="1"/>
          <w:i w:val="1"/>
          <w:iCs w:val="1"/>
          <w:color w:val="000000" w:themeColor="text1" w:themeTint="FF" w:themeShade="FF"/>
          <w:sz w:val="32"/>
          <w:szCs w:val="32"/>
          <w:lang w:eastAsia="en-US" w:bidi="es-ES"/>
        </w:rPr>
        <w:t xml:space="preserve"> Agricultora</w:t>
      </w:r>
      <w:r w:rsidRPr="5BC28C2D" w:rsidR="004D5AE4">
        <w:rPr>
          <w:rFonts w:ascii="Arial" w:hAnsi="Arial" w:eastAsia="Arial" w:cs="Arial"/>
          <w:b w:val="1"/>
          <w:bCs w:val="1"/>
          <w:i w:val="1"/>
          <w:iCs w:val="1"/>
          <w:color w:val="000000" w:themeColor="text1" w:themeTint="FF" w:themeShade="FF"/>
          <w:sz w:val="32"/>
          <w:szCs w:val="32"/>
          <w:lang w:eastAsia="en-US" w:bidi="es-ES"/>
        </w:rPr>
        <w:t>s</w:t>
      </w:r>
    </w:p>
    <w:p w:rsidRPr="00615632" w:rsidR="007B7660" w:rsidP="0E62B10F" w:rsidRDefault="007B7660" w14:paraId="734F11D8" w14:textId="4BFB7EAB">
      <w:pPr>
        <w:pStyle w:val="Prrafodelista"/>
        <w:jc w:val="center"/>
        <w:rPr>
          <w:rFonts w:ascii="Arial" w:hAnsi="Arial" w:eastAsia="Arial" w:cs="Arial"/>
          <w:b/>
          <w:bCs/>
          <w:i/>
          <w:iCs/>
          <w:color w:val="000000" w:themeColor="text1"/>
          <w:kern w:val="2"/>
          <w:sz w:val="22"/>
          <w:szCs w:val="22"/>
          <w:lang w:eastAsia="en-US" w:bidi="es-ES"/>
        </w:rPr>
      </w:pPr>
    </w:p>
    <w:p w:rsidR="00D37FFD" w:rsidP="0E62B10F" w:rsidRDefault="001B73C5" w14:paraId="19FE695B" w14:textId="22FBB551">
      <w:pPr>
        <w:pStyle w:val="Prrafodelista"/>
        <w:numPr>
          <w:ilvl w:val="0"/>
          <w:numId w:val="1"/>
        </w:numPr>
        <w:jc w:val="both"/>
        <w:rPr>
          <w:rFonts w:ascii="Arial" w:hAnsi="Arial" w:eastAsia="Arial" w:cs="Arial"/>
          <w:b/>
          <w:bCs/>
          <w:sz w:val="22"/>
          <w:szCs w:val="22"/>
          <w:lang w:bidi="es-ES"/>
        </w:rPr>
      </w:pPr>
      <w:r>
        <w:rPr>
          <w:rFonts w:ascii="Arial" w:hAnsi="Arial" w:eastAsia="Arial" w:cs="Arial"/>
          <w:b/>
          <w:bCs/>
          <w:sz w:val="22"/>
          <w:szCs w:val="22"/>
          <w:lang w:bidi="es-ES"/>
        </w:rPr>
        <w:t>L</w:t>
      </w:r>
      <w:r w:rsidR="003218FB">
        <w:rPr>
          <w:rFonts w:ascii="Arial" w:hAnsi="Arial" w:eastAsia="Arial" w:cs="Arial"/>
          <w:b/>
          <w:bCs/>
          <w:sz w:val="22"/>
          <w:szCs w:val="22"/>
          <w:lang w:bidi="es-ES"/>
        </w:rPr>
        <w:t>a</w:t>
      </w:r>
      <w:r>
        <w:rPr>
          <w:rFonts w:ascii="Arial" w:hAnsi="Arial" w:eastAsia="Arial" w:cs="Arial"/>
          <w:b/>
          <w:bCs/>
          <w:sz w:val="22"/>
          <w:szCs w:val="22"/>
          <w:lang w:bidi="es-ES"/>
        </w:rPr>
        <w:t xml:space="preserve">s </w:t>
      </w:r>
      <w:r w:rsidR="00A10091">
        <w:rPr>
          <w:rFonts w:ascii="Arial" w:hAnsi="Arial" w:eastAsia="Arial" w:cs="Arial"/>
          <w:b/>
          <w:bCs/>
          <w:sz w:val="22"/>
          <w:szCs w:val="22"/>
          <w:lang w:bidi="es-ES"/>
        </w:rPr>
        <w:t>interesad</w:t>
      </w:r>
      <w:r w:rsidR="003218FB">
        <w:rPr>
          <w:rFonts w:ascii="Arial" w:hAnsi="Arial" w:eastAsia="Arial" w:cs="Arial"/>
          <w:b/>
          <w:bCs/>
          <w:sz w:val="22"/>
          <w:szCs w:val="22"/>
          <w:lang w:bidi="es-ES"/>
        </w:rPr>
        <w:t>a</w:t>
      </w:r>
      <w:r w:rsidR="00A10091">
        <w:rPr>
          <w:rFonts w:ascii="Arial" w:hAnsi="Arial" w:eastAsia="Arial" w:cs="Arial"/>
          <w:b/>
          <w:bCs/>
          <w:sz w:val="22"/>
          <w:szCs w:val="22"/>
          <w:lang w:bidi="es-ES"/>
        </w:rPr>
        <w:t>s podrá</w:t>
      </w:r>
      <w:r w:rsidR="00E5708C">
        <w:rPr>
          <w:rFonts w:ascii="Arial" w:hAnsi="Arial" w:eastAsia="Arial" w:cs="Arial"/>
          <w:b/>
          <w:bCs/>
          <w:sz w:val="22"/>
          <w:szCs w:val="22"/>
          <w:lang w:bidi="es-ES"/>
        </w:rPr>
        <w:t>n p</w:t>
      </w:r>
      <w:r w:rsidR="009C425C">
        <w:rPr>
          <w:rFonts w:ascii="Arial" w:hAnsi="Arial" w:eastAsia="Arial" w:cs="Arial"/>
          <w:b/>
          <w:bCs/>
          <w:sz w:val="22"/>
          <w:szCs w:val="22"/>
          <w:lang w:bidi="es-ES"/>
        </w:rPr>
        <w:t xml:space="preserve">resentar </w:t>
      </w:r>
      <w:r w:rsidR="00F93676">
        <w:rPr>
          <w:rFonts w:ascii="Arial" w:hAnsi="Arial" w:eastAsia="Arial" w:cs="Arial"/>
          <w:b/>
          <w:bCs/>
          <w:sz w:val="22"/>
          <w:szCs w:val="22"/>
          <w:lang w:bidi="es-ES"/>
        </w:rPr>
        <w:t xml:space="preserve">sus </w:t>
      </w:r>
      <w:r w:rsidR="009C425C">
        <w:rPr>
          <w:rFonts w:ascii="Arial" w:hAnsi="Arial" w:eastAsia="Arial" w:cs="Arial"/>
          <w:b/>
          <w:bCs/>
          <w:sz w:val="22"/>
          <w:szCs w:val="22"/>
          <w:lang w:bidi="es-ES"/>
        </w:rPr>
        <w:t>candidatura</w:t>
      </w:r>
      <w:r w:rsidR="00F93676">
        <w:rPr>
          <w:rFonts w:ascii="Arial" w:hAnsi="Arial" w:eastAsia="Arial" w:cs="Arial"/>
          <w:b/>
          <w:bCs/>
          <w:sz w:val="22"/>
          <w:szCs w:val="22"/>
          <w:lang w:bidi="es-ES"/>
        </w:rPr>
        <w:t>s</w:t>
      </w:r>
      <w:r w:rsidR="009C425C">
        <w:rPr>
          <w:rFonts w:ascii="Arial" w:hAnsi="Arial" w:eastAsia="Arial" w:cs="Arial"/>
          <w:b/>
          <w:bCs/>
          <w:sz w:val="22"/>
          <w:szCs w:val="22"/>
          <w:lang w:bidi="es-ES"/>
        </w:rPr>
        <w:t xml:space="preserve"> desde el 19 de </w:t>
      </w:r>
      <w:r w:rsidR="00404393">
        <w:rPr>
          <w:rFonts w:ascii="Arial" w:hAnsi="Arial" w:eastAsia="Arial" w:cs="Arial"/>
          <w:b/>
          <w:bCs/>
          <w:sz w:val="22"/>
          <w:szCs w:val="22"/>
          <w:lang w:bidi="es-ES"/>
        </w:rPr>
        <w:t xml:space="preserve">octubre </w:t>
      </w:r>
      <w:r w:rsidR="00F32B28">
        <w:rPr>
          <w:rFonts w:ascii="Arial" w:hAnsi="Arial" w:eastAsia="Arial" w:cs="Arial"/>
          <w:b/>
          <w:bCs/>
          <w:sz w:val="22"/>
          <w:szCs w:val="22"/>
          <w:lang w:bidi="es-ES"/>
        </w:rPr>
        <w:t xml:space="preserve">de 2026 </w:t>
      </w:r>
      <w:r w:rsidR="00444A94">
        <w:rPr>
          <w:rFonts w:ascii="Arial" w:hAnsi="Arial" w:eastAsia="Arial" w:cs="Arial"/>
          <w:b/>
          <w:bCs/>
          <w:sz w:val="22"/>
          <w:szCs w:val="22"/>
          <w:lang w:bidi="es-ES"/>
        </w:rPr>
        <w:t>hasta el</w:t>
      </w:r>
      <w:r w:rsidR="00E21B89">
        <w:rPr>
          <w:rFonts w:ascii="Arial" w:hAnsi="Arial" w:eastAsia="Arial" w:cs="Arial"/>
          <w:b/>
          <w:bCs/>
          <w:sz w:val="22"/>
          <w:szCs w:val="22"/>
          <w:lang w:bidi="es-ES"/>
        </w:rPr>
        <w:t xml:space="preserve"> 31 de </w:t>
      </w:r>
      <w:r w:rsidR="00EF76E6">
        <w:rPr>
          <w:rFonts w:ascii="Arial" w:hAnsi="Arial" w:eastAsia="Arial" w:cs="Arial"/>
          <w:b/>
          <w:bCs/>
          <w:sz w:val="22"/>
          <w:szCs w:val="22"/>
          <w:lang w:bidi="es-ES"/>
        </w:rPr>
        <w:t>enero</w:t>
      </w:r>
      <w:r w:rsidR="003D35AB">
        <w:rPr>
          <w:rFonts w:ascii="Arial" w:hAnsi="Arial" w:eastAsia="Arial" w:cs="Arial"/>
          <w:b/>
          <w:bCs/>
          <w:sz w:val="22"/>
          <w:szCs w:val="22"/>
          <w:lang w:bidi="es-ES"/>
        </w:rPr>
        <w:t xml:space="preserve"> de 2027</w:t>
      </w:r>
    </w:p>
    <w:p w:rsidR="4B73B499" w:rsidP="0E62B10F" w:rsidRDefault="4B73B499" w14:paraId="58C8C093" w14:textId="0D0BD531">
      <w:pPr>
        <w:pStyle w:val="Prrafodelista"/>
        <w:numPr>
          <w:ilvl w:val="0"/>
          <w:numId w:val="1"/>
        </w:numPr>
        <w:jc w:val="both"/>
        <w:rPr>
          <w:rFonts w:ascii="Arial" w:hAnsi="Arial" w:eastAsia="Arial" w:cs="Arial"/>
          <w:b/>
          <w:bCs/>
          <w:sz w:val="22"/>
          <w:szCs w:val="22"/>
          <w:lang w:bidi="es-ES"/>
        </w:rPr>
      </w:pPr>
      <w:r w:rsidRPr="0E62B10F">
        <w:rPr>
          <w:rFonts w:ascii="Arial" w:hAnsi="Arial" w:eastAsia="Arial" w:cs="Arial"/>
          <w:b/>
          <w:bCs/>
          <w:sz w:val="22"/>
          <w:szCs w:val="22"/>
          <w:lang w:bidi="es-ES"/>
        </w:rPr>
        <w:t>La iniciativa, impulsada por Corteva Agriscience y FADEMUR, busca reconocer y apoyar el emprendimiento de las mujeres en el medio rural</w:t>
      </w:r>
    </w:p>
    <w:p w:rsidR="4B73B499" w:rsidP="0E62B10F" w:rsidRDefault="4B73B499" w14:paraId="17266760" w14:textId="48D541D1">
      <w:pPr>
        <w:pStyle w:val="Prrafodelista"/>
        <w:numPr>
          <w:ilvl w:val="0"/>
          <w:numId w:val="1"/>
        </w:numPr>
        <w:rPr>
          <w:rFonts w:ascii="Arial" w:hAnsi="Arial" w:eastAsia="Arial" w:cs="Arial"/>
          <w:b/>
          <w:bCs/>
          <w:sz w:val="22"/>
          <w:szCs w:val="22"/>
        </w:rPr>
      </w:pPr>
      <w:r w:rsidRPr="0E62B10F">
        <w:rPr>
          <w:rFonts w:ascii="Arial" w:hAnsi="Arial" w:eastAsia="Arial" w:cs="Arial"/>
          <w:b/>
          <w:bCs/>
          <w:sz w:val="22"/>
          <w:szCs w:val="22"/>
        </w:rPr>
        <w:t xml:space="preserve">El programa </w:t>
      </w:r>
      <w:r w:rsidR="007C5036">
        <w:rPr>
          <w:rFonts w:ascii="Arial" w:hAnsi="Arial" w:eastAsia="Arial" w:cs="Arial"/>
          <w:b/>
          <w:bCs/>
          <w:sz w:val="22"/>
          <w:szCs w:val="22"/>
        </w:rPr>
        <w:t>ofrece</w:t>
      </w:r>
      <w:r w:rsidRPr="0E62B10F">
        <w:rPr>
          <w:rFonts w:ascii="Arial" w:hAnsi="Arial" w:eastAsia="Arial" w:cs="Arial"/>
          <w:b/>
          <w:bCs/>
          <w:sz w:val="22"/>
          <w:szCs w:val="22"/>
        </w:rPr>
        <w:t xml:space="preserve"> apoyo económico a los tres proyectos finalistas, con 8.000 euros para el proyecto ganador y 1.000 euros para cada uno de los otros dos finalistas</w:t>
      </w:r>
    </w:p>
    <w:p w:rsidR="4B73B499" w:rsidP="0E62B10F" w:rsidRDefault="4B73B499" w14:paraId="7E4F56BE" w14:textId="25525FD5">
      <w:pPr>
        <w:pStyle w:val="Prrafodelista"/>
        <w:numPr>
          <w:ilvl w:val="0"/>
          <w:numId w:val="1"/>
        </w:numPr>
        <w:rPr>
          <w:rFonts w:ascii="Arial" w:hAnsi="Arial" w:eastAsia="Arial" w:cs="Arial"/>
          <w:b/>
          <w:bCs/>
          <w:sz w:val="22"/>
          <w:szCs w:val="22"/>
        </w:rPr>
      </w:pPr>
      <w:r w:rsidRPr="0E62B10F">
        <w:rPr>
          <w:rFonts w:ascii="Arial" w:hAnsi="Arial" w:eastAsia="Arial" w:cs="Arial"/>
          <w:b/>
          <w:bCs/>
          <w:sz w:val="22"/>
          <w:szCs w:val="22"/>
        </w:rPr>
        <w:t>La gala y entrega de premios se celebrará por primera vez en el marco de EXPO SAGER, la Feria del Campo, Agricultura y Ganadería</w:t>
      </w:r>
    </w:p>
    <w:p w:rsidRPr="00615632" w:rsidR="00864929" w:rsidP="66505367" w:rsidRDefault="00864929" w14:paraId="2D01E50D" w14:textId="77777777">
      <w:pPr>
        <w:jc w:val="both"/>
        <w:rPr>
          <w:rFonts w:ascii="Arial" w:hAnsi="Arial" w:eastAsia="Arial" w:cs="Arial"/>
          <w:b/>
          <w:bCs/>
          <w:color w:val="000000" w:themeColor="text1"/>
          <w:sz w:val="22"/>
          <w:szCs w:val="22"/>
          <w:lang w:bidi="es-ES"/>
        </w:rPr>
      </w:pPr>
    </w:p>
    <w:p w:rsidR="00B727EC" w:rsidP="0E62B10F" w:rsidRDefault="6AD1233E" w14:paraId="7BF97CCD" w14:textId="1D786602">
      <w:pPr>
        <w:jc w:val="both"/>
        <w:rPr>
          <w:rFonts w:ascii="Arial" w:hAnsi="Arial" w:eastAsia="Arial" w:cs="Arial"/>
          <w:sz w:val="22"/>
          <w:szCs w:val="22"/>
        </w:rPr>
      </w:pPr>
      <w:r w:rsidRPr="5957A8C5" w:rsidR="6AD1233E">
        <w:rPr>
          <w:rFonts w:ascii="Arial" w:hAnsi="Arial" w:eastAsia="Arial" w:cs="Arial"/>
          <w:b w:val="1"/>
          <w:bCs w:val="1"/>
          <w:color w:val="000000" w:themeColor="text1" w:themeTint="FF" w:themeShade="FF"/>
          <w:sz w:val="22"/>
          <w:szCs w:val="22"/>
          <w:lang w:bidi="es-ES"/>
        </w:rPr>
        <w:t>Madrid,</w:t>
      </w:r>
      <w:r w:rsidRPr="5957A8C5" w:rsidR="6AD1233E">
        <w:rPr>
          <w:rFonts w:ascii="Arial" w:hAnsi="Arial" w:eastAsia="Arial" w:cs="Arial"/>
          <w:b w:val="1"/>
          <w:bCs w:val="1"/>
          <w:color w:val="000000" w:themeColor="text1" w:themeTint="FF" w:themeShade="FF"/>
          <w:sz w:val="22"/>
          <w:szCs w:val="22"/>
          <w:lang w:bidi="es-ES"/>
        </w:rPr>
        <w:t xml:space="preserve"> </w:t>
      </w:r>
      <w:r w:rsidRPr="5957A8C5" w:rsidR="4F1C3895">
        <w:rPr>
          <w:rFonts w:ascii="Arial" w:hAnsi="Arial" w:eastAsia="Arial" w:cs="Arial"/>
          <w:b w:val="1"/>
          <w:bCs w:val="1"/>
          <w:color w:val="000000" w:themeColor="text1" w:themeTint="FF" w:themeShade="FF"/>
          <w:sz w:val="22"/>
          <w:szCs w:val="22"/>
          <w:lang w:bidi="es-ES"/>
        </w:rPr>
        <w:t>19</w:t>
      </w:r>
      <w:r w:rsidRPr="5957A8C5" w:rsidR="207BE4C8">
        <w:rPr>
          <w:rFonts w:ascii="Arial" w:hAnsi="Arial" w:eastAsia="Arial" w:cs="Arial"/>
          <w:b w:val="1"/>
          <w:bCs w:val="1"/>
          <w:color w:val="000000" w:themeColor="text1" w:themeTint="FF" w:themeShade="FF"/>
          <w:sz w:val="22"/>
          <w:szCs w:val="22"/>
          <w:lang w:bidi="es-ES"/>
        </w:rPr>
        <w:t xml:space="preserve"> </w:t>
      </w:r>
      <w:r w:rsidRPr="5957A8C5" w:rsidR="207BE4C8">
        <w:rPr>
          <w:rFonts w:ascii="Arial" w:hAnsi="Arial" w:eastAsia="Arial" w:cs="Arial"/>
          <w:b w:val="1"/>
          <w:bCs w:val="1"/>
          <w:color w:val="000000" w:themeColor="text1" w:themeTint="FF" w:themeShade="FF"/>
          <w:sz w:val="22"/>
          <w:szCs w:val="22"/>
          <w:lang w:bidi="es-ES"/>
        </w:rPr>
        <w:t xml:space="preserve">de </w:t>
      </w:r>
      <w:r w:rsidRPr="5957A8C5" w:rsidR="06BC7B9B">
        <w:rPr>
          <w:rFonts w:ascii="Arial" w:hAnsi="Arial" w:eastAsia="Arial" w:cs="Arial"/>
          <w:b w:val="1"/>
          <w:bCs w:val="1"/>
          <w:color w:val="000000" w:themeColor="text1" w:themeTint="FF" w:themeShade="FF"/>
          <w:sz w:val="22"/>
          <w:szCs w:val="22"/>
          <w:lang w:bidi="es-ES"/>
        </w:rPr>
        <w:t>octu</w:t>
      </w:r>
      <w:r w:rsidRPr="5957A8C5" w:rsidR="207BE4C8">
        <w:rPr>
          <w:rFonts w:ascii="Arial" w:hAnsi="Arial" w:eastAsia="Arial" w:cs="Arial"/>
          <w:b w:val="1"/>
          <w:bCs w:val="1"/>
          <w:color w:val="000000" w:themeColor="text1" w:themeTint="FF" w:themeShade="FF"/>
          <w:sz w:val="22"/>
          <w:szCs w:val="22"/>
          <w:lang w:bidi="es-ES"/>
        </w:rPr>
        <w:t>bre</w:t>
      </w:r>
      <w:r w:rsidRPr="5957A8C5" w:rsidR="6AD1233E">
        <w:rPr>
          <w:rFonts w:ascii="Arial" w:hAnsi="Arial" w:eastAsia="Arial" w:cs="Arial"/>
          <w:b w:val="1"/>
          <w:bCs w:val="1"/>
          <w:color w:val="000000" w:themeColor="text1" w:themeTint="FF" w:themeShade="FF"/>
          <w:sz w:val="22"/>
          <w:szCs w:val="22"/>
          <w:lang w:bidi="es-ES"/>
        </w:rPr>
        <w:t xml:space="preserve"> de 202</w:t>
      </w:r>
      <w:r w:rsidRPr="5957A8C5" w:rsidR="140BDD4A">
        <w:rPr>
          <w:rFonts w:ascii="Arial" w:hAnsi="Arial" w:eastAsia="Arial" w:cs="Arial"/>
          <w:b w:val="1"/>
          <w:bCs w:val="1"/>
          <w:color w:val="000000" w:themeColor="text1" w:themeTint="FF" w:themeShade="FF"/>
          <w:sz w:val="22"/>
          <w:szCs w:val="22"/>
          <w:lang w:bidi="es-ES"/>
        </w:rPr>
        <w:t>6</w:t>
      </w:r>
      <w:r w:rsidRPr="5957A8C5" w:rsidR="6AD1233E">
        <w:rPr>
          <w:rFonts w:ascii="Arial" w:hAnsi="Arial" w:eastAsia="Arial" w:cs="Arial"/>
          <w:color w:val="000000" w:themeColor="text1" w:themeTint="FF" w:themeShade="FF"/>
          <w:sz w:val="22"/>
          <w:szCs w:val="22"/>
          <w:lang w:bidi="es-ES"/>
        </w:rPr>
        <w:t xml:space="preserve">— </w:t>
      </w:r>
      <w:r w:rsidRPr="5957A8C5" w:rsidR="0E8E5B78">
        <w:rPr>
          <w:rFonts w:ascii="Arial" w:hAnsi="Arial" w:eastAsia="Arial" w:cs="Arial"/>
          <w:sz w:val="22"/>
          <w:szCs w:val="22"/>
          <w:lang w:bidi="es-ES"/>
        </w:rPr>
        <w:t xml:space="preserve">El </w:t>
      </w:r>
      <w:hyperlink r:id="Rc48b941238344f58">
        <w:r w:rsidRPr="5957A8C5" w:rsidR="0E8E5B78">
          <w:rPr>
            <w:rStyle w:val="Hipervnculo"/>
            <w:rFonts w:ascii="Arial" w:hAnsi="Arial" w:eastAsia="Arial" w:cs="Arial"/>
            <w:sz w:val="22"/>
            <w:szCs w:val="22"/>
            <w:lang w:bidi="es-ES"/>
          </w:rPr>
          <w:t>Programa TalentA</w:t>
        </w:r>
      </w:hyperlink>
      <w:r w:rsidRPr="5957A8C5" w:rsidR="0E8E5B78">
        <w:rPr>
          <w:rFonts w:ascii="Arial" w:hAnsi="Arial" w:eastAsia="Arial" w:cs="Arial"/>
          <w:sz w:val="22"/>
          <w:szCs w:val="22"/>
          <w:lang w:bidi="es-ES"/>
        </w:rPr>
        <w:t xml:space="preserve">, impulsado por </w:t>
      </w:r>
      <w:hyperlink r:id="R499a48d1da7f4564">
        <w:r w:rsidRPr="5957A8C5" w:rsidR="0E8E5B78">
          <w:rPr>
            <w:rStyle w:val="Hipervnculo"/>
            <w:rFonts w:ascii="Arial" w:hAnsi="Arial" w:eastAsia="Arial" w:cs="Arial"/>
            <w:sz w:val="22"/>
            <w:szCs w:val="22"/>
            <w:lang w:bidi="es-ES"/>
          </w:rPr>
          <w:t>Corteva Agriscience</w:t>
        </w:r>
      </w:hyperlink>
      <w:r w:rsidRPr="5957A8C5" w:rsidR="0E8E5B78">
        <w:rPr>
          <w:rFonts w:ascii="Arial" w:hAnsi="Arial" w:eastAsia="Arial" w:cs="Arial"/>
          <w:sz w:val="22"/>
          <w:szCs w:val="22"/>
          <w:lang w:bidi="es-ES"/>
        </w:rPr>
        <w:t xml:space="preserve"> y la Federación de Asociaciones de Mujeres Rurales (</w:t>
      </w:r>
      <w:hyperlink r:id="Ra537ae93bff64919">
        <w:r w:rsidRPr="5957A8C5" w:rsidR="0E8E5B78">
          <w:rPr>
            <w:rStyle w:val="Hipervnculo"/>
            <w:rFonts w:ascii="Arial" w:hAnsi="Arial" w:eastAsia="Arial" w:cs="Arial"/>
            <w:sz w:val="22"/>
            <w:szCs w:val="22"/>
            <w:lang w:bidi="es-ES"/>
          </w:rPr>
          <w:t>FADEMUR</w:t>
        </w:r>
      </w:hyperlink>
      <w:r w:rsidRPr="5957A8C5" w:rsidR="0E8E5B78">
        <w:rPr>
          <w:rFonts w:ascii="Arial" w:hAnsi="Arial" w:eastAsia="Arial" w:cs="Arial"/>
          <w:sz w:val="22"/>
          <w:szCs w:val="22"/>
          <w:lang w:bidi="es-ES"/>
        </w:rPr>
        <w:t xml:space="preserve">), </w:t>
      </w:r>
      <w:r w:rsidRPr="5957A8C5" w:rsidR="3A409F01">
        <w:rPr>
          <w:rFonts w:ascii="Arial" w:hAnsi="Arial" w:eastAsia="Arial" w:cs="Arial"/>
          <w:sz w:val="22"/>
          <w:szCs w:val="22"/>
        </w:rPr>
        <w:t>abre</w:t>
      </w:r>
      <w:r w:rsidRPr="5957A8C5" w:rsidR="00206CB8">
        <w:rPr>
          <w:rFonts w:ascii="Arial" w:hAnsi="Arial" w:eastAsia="Arial" w:cs="Arial"/>
          <w:sz w:val="22"/>
          <w:szCs w:val="22"/>
        </w:rPr>
        <w:t xml:space="preserve"> </w:t>
      </w:r>
      <w:r w:rsidRPr="5957A8C5" w:rsidR="3A409F01">
        <w:rPr>
          <w:rFonts w:ascii="Arial" w:hAnsi="Arial" w:eastAsia="Arial" w:cs="Arial"/>
          <w:sz w:val="22"/>
          <w:szCs w:val="22"/>
        </w:rPr>
        <w:t xml:space="preserve">el plazo de presentación de candidaturas para su </w:t>
      </w:r>
      <w:r w:rsidRPr="5957A8C5" w:rsidR="3A409F01">
        <w:rPr>
          <w:rFonts w:ascii="Arial" w:hAnsi="Arial" w:eastAsia="Arial" w:cs="Arial"/>
          <w:b w:val="1"/>
          <w:bCs w:val="1"/>
          <w:sz w:val="22"/>
          <w:szCs w:val="22"/>
        </w:rPr>
        <w:t>8ª edición</w:t>
      </w:r>
      <w:r w:rsidRPr="5957A8C5" w:rsidR="3A409F01">
        <w:rPr>
          <w:rFonts w:ascii="Arial" w:hAnsi="Arial" w:eastAsia="Arial" w:cs="Arial"/>
          <w:sz w:val="22"/>
          <w:szCs w:val="22"/>
        </w:rPr>
        <w:t xml:space="preserve">, coincidiendo con el </w:t>
      </w:r>
      <w:r w:rsidRPr="5957A8C5" w:rsidR="3A409F01">
        <w:rPr>
          <w:rFonts w:ascii="Arial" w:hAnsi="Arial" w:eastAsia="Arial" w:cs="Arial"/>
          <w:b w:val="1"/>
          <w:bCs w:val="1"/>
          <w:sz w:val="22"/>
          <w:szCs w:val="22"/>
        </w:rPr>
        <w:t>Año Internacional de la</w:t>
      </w:r>
      <w:r w:rsidRPr="5957A8C5" w:rsidR="004D5AE4">
        <w:rPr>
          <w:rFonts w:ascii="Arial" w:hAnsi="Arial" w:eastAsia="Arial" w:cs="Arial"/>
          <w:b w:val="1"/>
          <w:bCs w:val="1"/>
          <w:sz w:val="22"/>
          <w:szCs w:val="22"/>
        </w:rPr>
        <w:t>s</w:t>
      </w:r>
      <w:r w:rsidRPr="5957A8C5" w:rsidR="3A409F01">
        <w:rPr>
          <w:rFonts w:ascii="Arial" w:hAnsi="Arial" w:eastAsia="Arial" w:cs="Arial"/>
          <w:b w:val="1"/>
          <w:bCs w:val="1"/>
          <w:sz w:val="22"/>
          <w:szCs w:val="22"/>
        </w:rPr>
        <w:t xml:space="preserve"> Mujer</w:t>
      </w:r>
      <w:r w:rsidRPr="5957A8C5" w:rsidR="004D5AE4">
        <w:rPr>
          <w:rFonts w:ascii="Arial" w:hAnsi="Arial" w:eastAsia="Arial" w:cs="Arial"/>
          <w:b w:val="1"/>
          <w:bCs w:val="1"/>
          <w:sz w:val="22"/>
          <w:szCs w:val="22"/>
        </w:rPr>
        <w:t>es</w:t>
      </w:r>
      <w:r w:rsidRPr="5957A8C5" w:rsidR="3A409F01">
        <w:rPr>
          <w:rFonts w:ascii="Arial" w:hAnsi="Arial" w:eastAsia="Arial" w:cs="Arial"/>
          <w:b w:val="1"/>
          <w:bCs w:val="1"/>
          <w:sz w:val="22"/>
          <w:szCs w:val="22"/>
        </w:rPr>
        <w:t xml:space="preserve"> Agricultora</w:t>
      </w:r>
      <w:r w:rsidRPr="5957A8C5" w:rsidR="004D5AE4">
        <w:rPr>
          <w:rFonts w:ascii="Arial" w:hAnsi="Arial" w:eastAsia="Arial" w:cs="Arial"/>
          <w:b w:val="1"/>
          <w:bCs w:val="1"/>
          <w:sz w:val="22"/>
          <w:szCs w:val="22"/>
        </w:rPr>
        <w:t>s</w:t>
      </w:r>
      <w:r w:rsidRPr="5957A8C5" w:rsidR="3A409F01">
        <w:rPr>
          <w:rFonts w:ascii="Arial" w:hAnsi="Arial" w:eastAsia="Arial" w:cs="Arial"/>
          <w:sz w:val="22"/>
          <w:szCs w:val="22"/>
        </w:rPr>
        <w:t xml:space="preserve">. </w:t>
      </w:r>
    </w:p>
    <w:p w:rsidR="00B727EC" w:rsidP="0E62B10F" w:rsidRDefault="00B727EC" w14:paraId="045C404A" w14:textId="77777777">
      <w:pPr>
        <w:jc w:val="both"/>
        <w:rPr>
          <w:rFonts w:ascii="Arial" w:hAnsi="Arial" w:eastAsia="Arial" w:cs="Arial"/>
          <w:sz w:val="22"/>
          <w:szCs w:val="22"/>
        </w:rPr>
      </w:pPr>
    </w:p>
    <w:p w:rsidR="3A409F01" w:rsidP="0E97A153" w:rsidRDefault="3A409F01" w14:paraId="4E86893E" w14:textId="1C44152F">
      <w:pPr>
        <w:jc w:val="both"/>
      </w:pPr>
      <w:r w:rsidRPr="079DBE12">
        <w:rPr>
          <w:rFonts w:ascii="Arial" w:hAnsi="Arial" w:eastAsia="Arial" w:cs="Arial"/>
          <w:sz w:val="22"/>
          <w:szCs w:val="22"/>
        </w:rPr>
        <w:t>Desde su creación en 2019, TalentA reconoce y apoya el emprendimiento femenino en el medio rural, facilitando a las participantes formación, acompañamiento, financiación y visibilidad para impulsar sus proyectos.</w:t>
      </w:r>
      <w:r w:rsidRPr="079DBE12" w:rsidR="004F7452">
        <w:rPr>
          <w:rFonts w:ascii="Arial" w:hAnsi="Arial" w:eastAsia="Arial" w:cs="Arial"/>
          <w:sz w:val="22"/>
          <w:szCs w:val="22"/>
        </w:rPr>
        <w:t xml:space="preserve"> </w:t>
      </w:r>
      <w:r w:rsidRPr="079DBE12">
        <w:rPr>
          <w:rFonts w:ascii="Arial" w:hAnsi="Arial" w:eastAsia="Arial" w:cs="Arial"/>
          <w:sz w:val="22"/>
          <w:szCs w:val="22"/>
        </w:rPr>
        <w:t xml:space="preserve">La iniciativa busca contribuir a superar algunas de las principales barreras a las que se enfrentan las mujeres a la hora de emprender en el medio rural, como el </w:t>
      </w:r>
      <w:r w:rsidRPr="079DBE12">
        <w:rPr>
          <w:rFonts w:ascii="Arial" w:hAnsi="Arial" w:eastAsia="Arial" w:cs="Arial"/>
          <w:b/>
          <w:bCs/>
          <w:sz w:val="22"/>
          <w:szCs w:val="22"/>
        </w:rPr>
        <w:t>acceso a financiación, la falta de formación adaptada a sus necesidades y la menor visibilidad de sus proyectos</w:t>
      </w:r>
      <w:r w:rsidRPr="079DBE12">
        <w:rPr>
          <w:rFonts w:ascii="Arial" w:hAnsi="Arial" w:eastAsia="Arial" w:cs="Arial"/>
          <w:sz w:val="22"/>
          <w:szCs w:val="22"/>
        </w:rPr>
        <w:t>.</w:t>
      </w:r>
      <w:r w:rsidRPr="079DBE12" w:rsidR="4D8F0EA6">
        <w:rPr>
          <w:rFonts w:ascii="Arial" w:hAnsi="Arial" w:eastAsia="Arial" w:cs="Arial"/>
          <w:sz w:val="22"/>
          <w:szCs w:val="22"/>
        </w:rPr>
        <w:t xml:space="preserve">  </w:t>
      </w:r>
      <w:r w:rsidRPr="079DBE12" w:rsidR="40BA07AF">
        <w:rPr>
          <w:rFonts w:ascii="Arial" w:hAnsi="Arial" w:eastAsia="Arial" w:cs="Arial"/>
          <w:sz w:val="22"/>
          <w:szCs w:val="22"/>
        </w:rPr>
        <w:t>En España, TalentA ha acompañado</w:t>
      </w:r>
      <w:r w:rsidRPr="079DBE12" w:rsidR="004F1747">
        <w:rPr>
          <w:rFonts w:ascii="Arial" w:hAnsi="Arial" w:eastAsia="Arial" w:cs="Arial"/>
          <w:sz w:val="22"/>
          <w:szCs w:val="22"/>
        </w:rPr>
        <w:t>,</w:t>
      </w:r>
      <w:r w:rsidRPr="079DBE12" w:rsidR="40BA07AF">
        <w:rPr>
          <w:rFonts w:ascii="Arial" w:hAnsi="Arial" w:eastAsia="Arial" w:cs="Arial"/>
          <w:sz w:val="22"/>
          <w:szCs w:val="22"/>
        </w:rPr>
        <w:t xml:space="preserve"> desde su puesta en marcha</w:t>
      </w:r>
      <w:r w:rsidRPr="079DBE12" w:rsidR="004F1747">
        <w:rPr>
          <w:rFonts w:ascii="Arial" w:hAnsi="Arial" w:eastAsia="Arial" w:cs="Arial"/>
          <w:sz w:val="22"/>
          <w:szCs w:val="22"/>
        </w:rPr>
        <w:t>,</w:t>
      </w:r>
      <w:r w:rsidRPr="079DBE12" w:rsidR="40BA07AF">
        <w:rPr>
          <w:rFonts w:ascii="Arial" w:hAnsi="Arial" w:eastAsia="Arial" w:cs="Arial"/>
          <w:sz w:val="22"/>
          <w:szCs w:val="22"/>
        </w:rPr>
        <w:t xml:space="preserve"> a 20 proyectos de emprendimiento rural,</w:t>
      </w:r>
      <w:r w:rsidRPr="079DBE12" w:rsidR="00BD1270">
        <w:rPr>
          <w:rFonts w:ascii="Arial" w:hAnsi="Arial" w:eastAsia="Arial" w:cs="Arial"/>
          <w:sz w:val="22"/>
          <w:szCs w:val="22"/>
        </w:rPr>
        <w:t xml:space="preserve"> entre ganadoras y finalistas,</w:t>
      </w:r>
      <w:r w:rsidRPr="079DBE12" w:rsidR="40BA07AF">
        <w:rPr>
          <w:rFonts w:ascii="Arial" w:hAnsi="Arial" w:eastAsia="Arial" w:cs="Arial"/>
          <w:sz w:val="22"/>
          <w:szCs w:val="22"/>
        </w:rPr>
        <w:t xml:space="preserve"> </w:t>
      </w:r>
      <w:r w:rsidRPr="079DBE12" w:rsidR="00BC117A">
        <w:rPr>
          <w:rFonts w:ascii="Arial" w:hAnsi="Arial" w:eastAsia="Arial" w:cs="Arial"/>
          <w:sz w:val="22"/>
          <w:szCs w:val="22"/>
        </w:rPr>
        <w:t>mientras que</w:t>
      </w:r>
      <w:r w:rsidRPr="079DBE12" w:rsidR="40BA07AF">
        <w:rPr>
          <w:rFonts w:ascii="Arial" w:hAnsi="Arial" w:eastAsia="Arial" w:cs="Arial"/>
          <w:sz w:val="22"/>
          <w:szCs w:val="22"/>
        </w:rPr>
        <w:t xml:space="preserve"> el interés por la iniciativa</w:t>
      </w:r>
      <w:r w:rsidRPr="079DBE12" w:rsidR="1E973720">
        <w:rPr>
          <w:rFonts w:ascii="Arial" w:hAnsi="Arial" w:eastAsia="Arial" w:cs="Arial"/>
          <w:sz w:val="22"/>
          <w:szCs w:val="22"/>
        </w:rPr>
        <w:t xml:space="preserve"> </w:t>
      </w:r>
      <w:r w:rsidRPr="079DBE12" w:rsidR="40BA07AF">
        <w:rPr>
          <w:rFonts w:ascii="Arial" w:hAnsi="Arial" w:eastAsia="Arial" w:cs="Arial"/>
          <w:sz w:val="22"/>
          <w:szCs w:val="22"/>
        </w:rPr>
        <w:t xml:space="preserve">ha </w:t>
      </w:r>
      <w:r w:rsidRPr="079DBE12" w:rsidR="000143AC">
        <w:rPr>
          <w:rFonts w:ascii="Arial" w:hAnsi="Arial" w:eastAsia="Arial" w:cs="Arial"/>
          <w:sz w:val="22"/>
          <w:szCs w:val="22"/>
        </w:rPr>
        <w:t xml:space="preserve">crecido </w:t>
      </w:r>
      <w:r w:rsidRPr="079DBE12" w:rsidR="00A93D3C">
        <w:rPr>
          <w:rFonts w:ascii="Arial" w:hAnsi="Arial" w:eastAsia="Arial" w:cs="Arial"/>
          <w:sz w:val="22"/>
          <w:szCs w:val="22"/>
        </w:rPr>
        <w:t>año tras año</w:t>
      </w:r>
      <w:r w:rsidRPr="079DBE12" w:rsidR="40BA07AF">
        <w:rPr>
          <w:rFonts w:ascii="Arial" w:hAnsi="Arial" w:eastAsia="Arial" w:cs="Arial"/>
          <w:sz w:val="22"/>
          <w:szCs w:val="22"/>
        </w:rPr>
        <w:t>: en su última edición, cerca de 100 proyectos de mujeres rurales participaron en el programa.</w:t>
      </w:r>
    </w:p>
    <w:p w:rsidR="2E77E889" w:rsidP="0E62B10F" w:rsidRDefault="2E77E889" w14:paraId="4B6DF132" w14:textId="6F7FE486">
      <w:pPr>
        <w:spacing w:before="240" w:after="240"/>
        <w:jc w:val="both"/>
      </w:pPr>
      <w:r w:rsidRPr="0E62B10F">
        <w:rPr>
          <w:rFonts w:ascii="Arial" w:hAnsi="Arial" w:eastAsia="Arial" w:cs="Arial"/>
          <w:sz w:val="22"/>
          <w:szCs w:val="22"/>
        </w:rPr>
        <w:t>Dos</w:t>
      </w:r>
      <w:r w:rsidRPr="0E62B10F" w:rsidR="259FEBED">
        <w:rPr>
          <w:rFonts w:ascii="Arial" w:hAnsi="Arial" w:eastAsia="Arial" w:cs="Arial"/>
          <w:sz w:val="22"/>
          <w:szCs w:val="22"/>
        </w:rPr>
        <w:t xml:space="preserve"> de las mujeres que ha</w:t>
      </w:r>
      <w:r w:rsidRPr="0E62B10F" w:rsidR="6988791F">
        <w:rPr>
          <w:rFonts w:ascii="Arial" w:hAnsi="Arial" w:eastAsia="Arial" w:cs="Arial"/>
          <w:sz w:val="22"/>
          <w:szCs w:val="22"/>
        </w:rPr>
        <w:t>n</w:t>
      </w:r>
      <w:r w:rsidRPr="0E62B10F" w:rsidR="259FEBED">
        <w:rPr>
          <w:rFonts w:ascii="Arial" w:hAnsi="Arial" w:eastAsia="Arial" w:cs="Arial"/>
          <w:sz w:val="22"/>
          <w:szCs w:val="22"/>
        </w:rPr>
        <w:t xml:space="preserve"> podido impulsar su proyecto gracias al programa </w:t>
      </w:r>
      <w:r w:rsidRPr="0E62B10F" w:rsidR="3C71E775">
        <w:rPr>
          <w:rFonts w:ascii="Arial" w:hAnsi="Arial" w:eastAsia="Arial" w:cs="Arial"/>
          <w:sz w:val="22"/>
          <w:szCs w:val="22"/>
        </w:rPr>
        <w:t xml:space="preserve">son </w:t>
      </w:r>
      <w:r w:rsidRPr="0E62B10F" w:rsidR="3C71E775">
        <w:rPr>
          <w:rFonts w:ascii="Arial" w:hAnsi="Arial" w:eastAsia="Arial" w:cs="Arial"/>
          <w:b/>
          <w:bCs/>
          <w:sz w:val="22"/>
          <w:szCs w:val="22"/>
        </w:rPr>
        <w:t>Beatriz Andrés y Clara Rodríguez</w:t>
      </w:r>
      <w:r w:rsidRPr="0E62B10F" w:rsidR="259FEBED">
        <w:rPr>
          <w:rFonts w:ascii="Arial" w:hAnsi="Arial" w:eastAsia="Arial" w:cs="Arial"/>
          <w:b/>
          <w:bCs/>
          <w:sz w:val="22"/>
          <w:szCs w:val="22"/>
        </w:rPr>
        <w:t>,</w:t>
      </w:r>
      <w:r w:rsidRPr="0E62B10F" w:rsidR="259FEBED">
        <w:rPr>
          <w:rFonts w:ascii="Arial" w:hAnsi="Arial" w:eastAsia="Arial" w:cs="Arial"/>
          <w:sz w:val="22"/>
          <w:szCs w:val="22"/>
        </w:rPr>
        <w:t xml:space="preserve"> ganadora</w:t>
      </w:r>
      <w:r w:rsidRPr="0E62B10F" w:rsidR="573E1923">
        <w:rPr>
          <w:rFonts w:ascii="Arial" w:hAnsi="Arial" w:eastAsia="Arial" w:cs="Arial"/>
          <w:sz w:val="22"/>
          <w:szCs w:val="22"/>
        </w:rPr>
        <w:t>s</w:t>
      </w:r>
      <w:r w:rsidRPr="0E62B10F" w:rsidR="259FEBED">
        <w:rPr>
          <w:rFonts w:ascii="Arial" w:hAnsi="Arial" w:eastAsia="Arial" w:cs="Arial"/>
          <w:sz w:val="22"/>
          <w:szCs w:val="22"/>
        </w:rPr>
        <w:t xml:space="preserve"> de </w:t>
      </w:r>
      <w:r w:rsidRPr="0E62B10F" w:rsidR="3C1E9778">
        <w:rPr>
          <w:rFonts w:ascii="Arial" w:hAnsi="Arial" w:eastAsia="Arial" w:cs="Arial"/>
          <w:sz w:val="22"/>
          <w:szCs w:val="22"/>
        </w:rPr>
        <w:t>la séptima edición</w:t>
      </w:r>
      <w:r w:rsidRPr="0E62B10F" w:rsidR="259FEBED">
        <w:rPr>
          <w:rFonts w:ascii="Arial" w:hAnsi="Arial" w:eastAsia="Arial" w:cs="Arial"/>
          <w:sz w:val="22"/>
          <w:szCs w:val="22"/>
        </w:rPr>
        <w:t xml:space="preserve"> </w:t>
      </w:r>
      <w:r w:rsidR="0094612B">
        <w:rPr>
          <w:rFonts w:ascii="Arial" w:hAnsi="Arial" w:eastAsia="Arial" w:cs="Arial"/>
          <w:sz w:val="22"/>
          <w:szCs w:val="22"/>
        </w:rPr>
        <w:t xml:space="preserve">del </w:t>
      </w:r>
      <w:r w:rsidR="008E4581">
        <w:rPr>
          <w:rFonts w:ascii="Arial" w:hAnsi="Arial" w:eastAsia="Arial" w:cs="Arial"/>
          <w:sz w:val="22"/>
          <w:szCs w:val="22"/>
        </w:rPr>
        <w:t>Programa Talent</w:t>
      </w:r>
      <w:r w:rsidR="00700017">
        <w:rPr>
          <w:rFonts w:ascii="Arial" w:hAnsi="Arial" w:eastAsia="Arial" w:cs="Arial"/>
          <w:sz w:val="22"/>
          <w:szCs w:val="22"/>
        </w:rPr>
        <w:t>A</w:t>
      </w:r>
      <w:r w:rsidR="009B5F19">
        <w:rPr>
          <w:rFonts w:ascii="Arial" w:hAnsi="Arial" w:eastAsia="Arial" w:cs="Arial"/>
          <w:sz w:val="22"/>
          <w:szCs w:val="22"/>
        </w:rPr>
        <w:t xml:space="preserve"> </w:t>
      </w:r>
      <w:r w:rsidR="00651459">
        <w:rPr>
          <w:rFonts w:ascii="Arial" w:hAnsi="Arial" w:eastAsia="Arial" w:cs="Arial"/>
          <w:sz w:val="22"/>
          <w:szCs w:val="22"/>
        </w:rPr>
        <w:t>gracias a</w:t>
      </w:r>
      <w:r w:rsidRPr="0E62B10F" w:rsidR="0C6E296F">
        <w:rPr>
          <w:rFonts w:ascii="Arial" w:hAnsi="Arial" w:eastAsia="Arial" w:cs="Arial"/>
          <w:sz w:val="22"/>
          <w:szCs w:val="22"/>
        </w:rPr>
        <w:t xml:space="preserve"> su proyecto</w:t>
      </w:r>
      <w:r w:rsidRPr="0E62B10F" w:rsidR="259FEBED">
        <w:rPr>
          <w:rFonts w:ascii="Arial" w:hAnsi="Arial" w:eastAsia="Arial" w:cs="Arial"/>
          <w:sz w:val="22"/>
          <w:szCs w:val="22"/>
        </w:rPr>
        <w:t xml:space="preserve"> </w:t>
      </w:r>
      <w:r w:rsidRPr="0E62B10F" w:rsidR="5AD591BC">
        <w:rPr>
          <w:rFonts w:ascii="Arial" w:hAnsi="Arial" w:eastAsia="Arial" w:cs="Arial"/>
          <w:b/>
          <w:bCs/>
          <w:sz w:val="22"/>
          <w:szCs w:val="22"/>
        </w:rPr>
        <w:t>“Lágrimas de Miel” de Oro del Duero</w:t>
      </w:r>
      <w:r w:rsidRPr="0E62B10F" w:rsidR="5AD591BC">
        <w:rPr>
          <w:rFonts w:ascii="Arial" w:hAnsi="Arial" w:eastAsia="Arial" w:cs="Arial"/>
          <w:sz w:val="22"/>
          <w:szCs w:val="22"/>
        </w:rPr>
        <w:t xml:space="preserve">, que reinventa el consumo de miel con pequeñas unidades sólidas solubles que endulzan y aromatizan bebidas calientes de forma práctica y dosificada. </w:t>
      </w:r>
    </w:p>
    <w:p w:rsidR="2377C298" w:rsidP="0E62B10F" w:rsidRDefault="2377C298" w14:paraId="729CAEDA" w14:textId="659AD31D">
      <w:pPr>
        <w:spacing w:before="240" w:after="240"/>
        <w:jc w:val="both"/>
      </w:pPr>
      <w:r w:rsidRPr="0E97A153">
        <w:rPr>
          <w:rFonts w:ascii="Arial" w:hAnsi="Arial" w:eastAsia="Arial" w:cs="Arial"/>
          <w:i/>
          <w:iCs/>
          <w:sz w:val="22"/>
          <w:szCs w:val="22"/>
        </w:rPr>
        <w:t>"Ganar TalentA supuso mucho más que recibir un premio. Fue un impulso para seguir creyendo en nuestro proyecto y en todo lo que podemos construir desde el medio rural. Nos dio visibilidad, nos permitió dar un paso adelante y, sobre todo, nos recordó que detrás de cada proyecto hay una historia, mucho trabajo y muchas ganas de seguir creciendo”</w:t>
      </w:r>
      <w:r w:rsidR="007041F6">
        <w:rPr>
          <w:rFonts w:ascii="Arial" w:hAnsi="Arial" w:eastAsia="Arial" w:cs="Arial"/>
          <w:i/>
          <w:iCs/>
          <w:sz w:val="22"/>
          <w:szCs w:val="22"/>
        </w:rPr>
        <w:t xml:space="preserve">, </w:t>
      </w:r>
      <w:r w:rsidRPr="00F6552A" w:rsidR="007041F6">
        <w:rPr>
          <w:rFonts w:ascii="Arial" w:hAnsi="Arial" w:eastAsia="Arial" w:cs="Arial"/>
          <w:sz w:val="22"/>
          <w:szCs w:val="22"/>
        </w:rPr>
        <w:t>afirman</w:t>
      </w:r>
      <w:r w:rsidRPr="0E97A153">
        <w:rPr>
          <w:rFonts w:ascii="Arial" w:hAnsi="Arial" w:eastAsia="Arial" w:cs="Arial"/>
          <w:sz w:val="22"/>
          <w:szCs w:val="22"/>
        </w:rPr>
        <w:t xml:space="preserve"> </w:t>
      </w:r>
      <w:r w:rsidRPr="0E97A153">
        <w:rPr>
          <w:rFonts w:ascii="Arial" w:hAnsi="Arial" w:eastAsia="Arial" w:cs="Arial"/>
          <w:b/>
          <w:bCs/>
          <w:sz w:val="22"/>
          <w:szCs w:val="22"/>
        </w:rPr>
        <w:t>Beatriz y Clara, ganadoras de la 7ª edición de TalentA</w:t>
      </w:r>
      <w:r w:rsidR="00F23021">
        <w:rPr>
          <w:rFonts w:ascii="Arial" w:hAnsi="Arial" w:eastAsia="Arial" w:cs="Arial"/>
          <w:b/>
          <w:bCs/>
          <w:sz w:val="22"/>
          <w:szCs w:val="22"/>
        </w:rPr>
        <w:t xml:space="preserve"> </w:t>
      </w:r>
      <w:r w:rsidR="004A289A">
        <w:rPr>
          <w:rFonts w:ascii="Arial" w:hAnsi="Arial" w:eastAsia="Arial" w:cs="Arial"/>
          <w:b/>
          <w:bCs/>
          <w:sz w:val="22"/>
          <w:szCs w:val="22"/>
        </w:rPr>
        <w:t>organizada</w:t>
      </w:r>
      <w:r w:rsidR="00092FB4">
        <w:rPr>
          <w:rFonts w:ascii="Arial" w:hAnsi="Arial" w:eastAsia="Arial" w:cs="Arial"/>
          <w:b/>
          <w:bCs/>
          <w:sz w:val="22"/>
          <w:szCs w:val="22"/>
        </w:rPr>
        <w:t xml:space="preserve"> por</w:t>
      </w:r>
      <w:r w:rsidRPr="0E97A153" w:rsidR="0E0F0D17">
        <w:rPr>
          <w:rFonts w:ascii="Arial" w:hAnsi="Arial" w:eastAsia="Arial" w:cs="Arial"/>
          <w:b/>
          <w:bCs/>
          <w:sz w:val="22"/>
          <w:szCs w:val="22"/>
        </w:rPr>
        <w:t xml:space="preserve"> Corteva y Fademur.</w:t>
      </w:r>
    </w:p>
    <w:p w:rsidR="259FEBED" w:rsidP="0E62B10F" w:rsidRDefault="259FEBED" w14:paraId="29BFA774" w14:textId="2DE0DD70">
      <w:pPr>
        <w:rPr>
          <w:rFonts w:ascii="Arial" w:hAnsi="Arial" w:eastAsia="Arial" w:cs="Arial"/>
          <w:b/>
          <w:bCs/>
          <w:sz w:val="22"/>
          <w:szCs w:val="22"/>
        </w:rPr>
      </w:pPr>
      <w:r w:rsidRPr="0E62B10F">
        <w:rPr>
          <w:rFonts w:ascii="Arial" w:hAnsi="Arial" w:eastAsia="Arial" w:cs="Arial"/>
          <w:b/>
          <w:bCs/>
          <w:sz w:val="22"/>
          <w:szCs w:val="22"/>
        </w:rPr>
        <w:t>Apoyo económico y visibilidad para los proyectos finalistas</w:t>
      </w:r>
    </w:p>
    <w:p w:rsidR="259FEBED" w:rsidP="0E62B10F" w:rsidRDefault="259FEBED" w14:paraId="29435CCD" w14:textId="227C319F">
      <w:pPr>
        <w:spacing w:before="240" w:after="240"/>
        <w:jc w:val="both"/>
        <w:rPr>
          <w:rFonts w:ascii="Arial" w:hAnsi="Arial" w:eastAsia="Arial" w:cs="Arial"/>
          <w:sz w:val="22"/>
          <w:szCs w:val="22"/>
        </w:rPr>
      </w:pPr>
      <w:r w:rsidRPr="0E62B10F">
        <w:rPr>
          <w:rFonts w:ascii="Arial" w:hAnsi="Arial" w:eastAsia="Arial" w:cs="Arial"/>
          <w:sz w:val="22"/>
          <w:szCs w:val="22"/>
        </w:rPr>
        <w:t xml:space="preserve">En esta nueva edición, TalentA </w:t>
      </w:r>
      <w:r w:rsidRPr="0E62B10F">
        <w:rPr>
          <w:rFonts w:ascii="Arial" w:hAnsi="Arial" w:eastAsia="Arial" w:cs="Arial"/>
          <w:b/>
          <w:bCs/>
          <w:sz w:val="22"/>
          <w:szCs w:val="22"/>
        </w:rPr>
        <w:t>mantiene el apoyo económico a los tres proyectos finalistas</w:t>
      </w:r>
      <w:r w:rsidRPr="0E62B10F">
        <w:rPr>
          <w:rFonts w:ascii="Arial" w:hAnsi="Arial" w:eastAsia="Arial" w:cs="Arial"/>
          <w:sz w:val="22"/>
          <w:szCs w:val="22"/>
        </w:rPr>
        <w:t xml:space="preserve">, como parte de su compromiso con el impulso del emprendimiento femenino rural. El </w:t>
      </w:r>
      <w:r w:rsidRPr="0E62B10F">
        <w:rPr>
          <w:rFonts w:ascii="Arial" w:hAnsi="Arial" w:eastAsia="Arial" w:cs="Arial"/>
          <w:b/>
          <w:bCs/>
          <w:sz w:val="22"/>
          <w:szCs w:val="22"/>
        </w:rPr>
        <w:t>proyecto ganador recibirá 8.000 euros</w:t>
      </w:r>
      <w:r w:rsidRPr="0E62B10F">
        <w:rPr>
          <w:rFonts w:ascii="Arial" w:hAnsi="Arial" w:eastAsia="Arial" w:cs="Arial"/>
          <w:sz w:val="22"/>
          <w:szCs w:val="22"/>
        </w:rPr>
        <w:t xml:space="preserve">, mientras que los otros </w:t>
      </w:r>
      <w:r w:rsidRPr="0E62B10F">
        <w:rPr>
          <w:rFonts w:ascii="Arial" w:hAnsi="Arial" w:eastAsia="Arial" w:cs="Arial"/>
          <w:b/>
          <w:bCs/>
          <w:sz w:val="22"/>
          <w:szCs w:val="22"/>
        </w:rPr>
        <w:t>dos proyectos finalistas recibirán 1.000 euros cada uno</w:t>
      </w:r>
      <w:r w:rsidRPr="0E62B10F">
        <w:rPr>
          <w:rFonts w:ascii="Arial" w:hAnsi="Arial" w:eastAsia="Arial" w:cs="Arial"/>
          <w:sz w:val="22"/>
          <w:szCs w:val="22"/>
        </w:rPr>
        <w:t>.</w:t>
      </w:r>
    </w:p>
    <w:p w:rsidR="259FEBED" w:rsidP="0E62B10F" w:rsidRDefault="259FEBED" w14:paraId="3D3A81EA" w14:textId="7FC59507">
      <w:pPr>
        <w:spacing w:before="240" w:after="240"/>
        <w:jc w:val="both"/>
        <w:rPr>
          <w:rFonts w:ascii="Arial" w:hAnsi="Arial" w:eastAsia="Arial" w:cs="Arial"/>
          <w:sz w:val="22"/>
          <w:szCs w:val="22"/>
        </w:rPr>
      </w:pPr>
      <w:r w:rsidRPr="0E62B10F">
        <w:rPr>
          <w:rFonts w:ascii="Arial" w:hAnsi="Arial" w:eastAsia="Arial" w:cs="Arial"/>
          <w:sz w:val="22"/>
          <w:szCs w:val="22"/>
        </w:rPr>
        <w:t xml:space="preserve">Además del apoyo económico, las participantes podrán acceder a </w:t>
      </w:r>
      <w:r w:rsidRPr="0E62B10F">
        <w:rPr>
          <w:rFonts w:ascii="Arial" w:hAnsi="Arial" w:eastAsia="Arial" w:cs="Arial"/>
          <w:b/>
          <w:bCs/>
          <w:sz w:val="22"/>
          <w:szCs w:val="22"/>
        </w:rPr>
        <w:t>formación y herramientas para el desarrollo de sus proyectos</w:t>
      </w:r>
      <w:r w:rsidRPr="0E62B10F">
        <w:rPr>
          <w:rFonts w:ascii="Arial" w:hAnsi="Arial" w:eastAsia="Arial" w:cs="Arial"/>
          <w:sz w:val="22"/>
          <w:szCs w:val="22"/>
        </w:rPr>
        <w:t>, así como a oportunidades de visibilidad y conexión con otras mujeres emprendedoras.</w:t>
      </w:r>
    </w:p>
    <w:p w:rsidR="259FEBED" w:rsidP="0E62B10F" w:rsidRDefault="259FEBED" w14:paraId="741A55AB" w14:textId="11FF08AA">
      <w:pPr>
        <w:spacing w:before="240" w:after="240"/>
        <w:jc w:val="both"/>
        <w:rPr>
          <w:rFonts w:ascii="Arial" w:hAnsi="Arial" w:eastAsia="Arial" w:cs="Arial"/>
          <w:sz w:val="22"/>
          <w:szCs w:val="22"/>
        </w:rPr>
      </w:pPr>
      <w:r w:rsidRPr="0E62B10F">
        <w:rPr>
          <w:rFonts w:ascii="Arial" w:hAnsi="Arial" w:eastAsia="Arial" w:cs="Arial"/>
          <w:sz w:val="22"/>
          <w:szCs w:val="22"/>
        </w:rPr>
        <w:lastRenderedPageBreak/>
        <w:t xml:space="preserve">Los proyectos serán valorados teniendo en cuenta criterios </w:t>
      </w:r>
      <w:r w:rsidR="00F332D5">
        <w:rPr>
          <w:rFonts w:ascii="Arial" w:hAnsi="Arial" w:eastAsia="Arial" w:cs="Arial"/>
          <w:sz w:val="22"/>
          <w:szCs w:val="22"/>
        </w:rPr>
        <w:t xml:space="preserve">específicos, </w:t>
      </w:r>
      <w:r w:rsidRPr="0E62B10F">
        <w:rPr>
          <w:rFonts w:ascii="Arial" w:hAnsi="Arial" w:eastAsia="Arial" w:cs="Arial"/>
          <w:sz w:val="22"/>
          <w:szCs w:val="22"/>
        </w:rPr>
        <w:t xml:space="preserve">como su contribución a la </w:t>
      </w:r>
      <w:r w:rsidRPr="0E62B10F">
        <w:rPr>
          <w:rFonts w:ascii="Arial" w:hAnsi="Arial" w:eastAsia="Arial" w:cs="Arial"/>
          <w:b/>
          <w:bCs/>
          <w:sz w:val="22"/>
          <w:szCs w:val="22"/>
        </w:rPr>
        <w:t>lucha contra el despoblamiento</w:t>
      </w:r>
      <w:r w:rsidRPr="0E62B10F">
        <w:rPr>
          <w:rFonts w:ascii="Arial" w:hAnsi="Arial" w:eastAsia="Arial" w:cs="Arial"/>
          <w:sz w:val="22"/>
          <w:szCs w:val="22"/>
        </w:rPr>
        <w:t xml:space="preserve">, el </w:t>
      </w:r>
      <w:r w:rsidRPr="0E62B10F">
        <w:rPr>
          <w:rFonts w:ascii="Arial" w:hAnsi="Arial" w:eastAsia="Arial" w:cs="Arial"/>
          <w:b/>
          <w:bCs/>
          <w:sz w:val="22"/>
          <w:szCs w:val="22"/>
        </w:rPr>
        <w:t>impacto medioambiental, económico y social</w:t>
      </w:r>
      <w:r w:rsidRPr="0E62B10F">
        <w:rPr>
          <w:rFonts w:ascii="Arial" w:hAnsi="Arial" w:eastAsia="Arial" w:cs="Arial"/>
          <w:sz w:val="22"/>
          <w:szCs w:val="22"/>
        </w:rPr>
        <w:t xml:space="preserve"> en su entorno, así como su capacidad de </w:t>
      </w:r>
      <w:r w:rsidRPr="0E62B10F">
        <w:rPr>
          <w:rFonts w:ascii="Arial" w:hAnsi="Arial" w:eastAsia="Arial" w:cs="Arial"/>
          <w:b/>
          <w:bCs/>
          <w:sz w:val="22"/>
          <w:szCs w:val="22"/>
        </w:rPr>
        <w:t>innovación y transformación digital</w:t>
      </w:r>
      <w:r w:rsidRPr="0E62B10F">
        <w:rPr>
          <w:rFonts w:ascii="Arial" w:hAnsi="Arial" w:eastAsia="Arial" w:cs="Arial"/>
          <w:sz w:val="22"/>
          <w:szCs w:val="22"/>
        </w:rPr>
        <w:t>.</w:t>
      </w:r>
    </w:p>
    <w:p w:rsidR="259FEBED" w:rsidP="0E62B10F" w:rsidRDefault="259FEBED" w14:paraId="12716330" w14:textId="794EAB2E">
      <w:pPr>
        <w:spacing w:before="240" w:after="240"/>
        <w:jc w:val="both"/>
        <w:rPr>
          <w:rFonts w:ascii="Arial" w:hAnsi="Arial" w:eastAsia="Arial" w:cs="Arial"/>
          <w:sz w:val="22"/>
          <w:szCs w:val="22"/>
        </w:rPr>
      </w:pPr>
      <w:r w:rsidRPr="5957A8C5" w:rsidR="259FEBED">
        <w:rPr>
          <w:rFonts w:ascii="Arial" w:hAnsi="Arial" w:eastAsia="Arial" w:cs="Arial"/>
          <w:sz w:val="22"/>
          <w:szCs w:val="22"/>
        </w:rPr>
        <w:t xml:space="preserve">La gala y entrega de premios de esta 8ª edición tendrá lugar, por primera vez, en el marco de </w:t>
      </w:r>
      <w:r w:rsidRPr="5957A8C5" w:rsidR="259FEBED">
        <w:rPr>
          <w:rFonts w:ascii="Arial" w:hAnsi="Arial" w:eastAsia="Arial" w:cs="Arial"/>
          <w:b w:val="1"/>
          <w:bCs w:val="1"/>
          <w:sz w:val="22"/>
          <w:szCs w:val="22"/>
        </w:rPr>
        <w:t>EXPO SAGER</w:t>
      </w:r>
      <w:r w:rsidRPr="5957A8C5" w:rsidR="259FEBED">
        <w:rPr>
          <w:rFonts w:ascii="Arial" w:hAnsi="Arial" w:eastAsia="Arial" w:cs="Arial"/>
          <w:sz w:val="22"/>
          <w:szCs w:val="22"/>
        </w:rPr>
        <w:t>, la Feria del Campo, Agricultura y Ganadería</w:t>
      </w:r>
      <w:r w:rsidRPr="5957A8C5" w:rsidR="30C5D0F6">
        <w:rPr>
          <w:rFonts w:ascii="Arial" w:hAnsi="Arial" w:eastAsia="Arial" w:cs="Arial"/>
          <w:sz w:val="22"/>
          <w:szCs w:val="22"/>
        </w:rPr>
        <w:t xml:space="preserve">, </w:t>
      </w:r>
      <w:r w:rsidRPr="5957A8C5" w:rsidR="30C5D0F6">
        <w:rPr>
          <w:rFonts w:ascii="Arial" w:hAnsi="Arial" w:eastAsia="Arial" w:cs="Arial"/>
          <w:b w:val="1"/>
          <w:bCs w:val="1"/>
          <w:sz w:val="22"/>
          <w:szCs w:val="22"/>
        </w:rPr>
        <w:t>del 11 al 13 de marzo de 2027</w:t>
      </w:r>
      <w:r w:rsidRPr="5957A8C5" w:rsidR="30C5D0F6">
        <w:rPr>
          <w:rFonts w:ascii="Arial" w:hAnsi="Arial" w:eastAsia="Arial" w:cs="Arial"/>
          <w:sz w:val="22"/>
          <w:szCs w:val="22"/>
        </w:rPr>
        <w:t xml:space="preserve"> en IFEMA;</w:t>
      </w:r>
      <w:r w:rsidRPr="5957A8C5" w:rsidR="259FEBED">
        <w:rPr>
          <w:rFonts w:ascii="Arial" w:hAnsi="Arial" w:eastAsia="Arial" w:cs="Arial"/>
          <w:sz w:val="22"/>
          <w:szCs w:val="22"/>
        </w:rPr>
        <w:t xml:space="preserve"> un encuentro que busca conectar el mundo rural con el urbano.</w:t>
      </w:r>
    </w:p>
    <w:p w:rsidR="1C1F3A8E" w:rsidP="7D17A9D0" w:rsidRDefault="6EE2BBE3" w14:paraId="0454FB09" w14:textId="3602649D">
      <w:pPr>
        <w:jc w:val="both"/>
        <w:rPr>
          <w:rFonts w:ascii="Arial" w:hAnsi="Arial" w:eastAsia="Arial" w:cs="Arial"/>
          <w:b/>
          <w:bCs/>
          <w:sz w:val="22"/>
          <w:szCs w:val="22"/>
          <w:lang w:bidi="es-ES"/>
        </w:rPr>
      </w:pPr>
      <w:r w:rsidRPr="0E62B10F">
        <w:rPr>
          <w:rFonts w:ascii="Arial" w:hAnsi="Arial" w:eastAsia="Arial" w:cs="Arial"/>
          <w:b/>
          <w:bCs/>
          <w:sz w:val="22"/>
          <w:szCs w:val="22"/>
          <w:lang w:bidi="es-ES"/>
        </w:rPr>
        <w:t>¿</w:t>
      </w:r>
      <w:r w:rsidRPr="0E62B10F" w:rsidR="6D35E2EE">
        <w:rPr>
          <w:rFonts w:ascii="Arial" w:hAnsi="Arial" w:eastAsia="Arial" w:cs="Arial"/>
          <w:b/>
          <w:bCs/>
          <w:sz w:val="22"/>
          <w:szCs w:val="22"/>
          <w:lang w:bidi="es-ES"/>
        </w:rPr>
        <w:t xml:space="preserve">Cómo participar en la </w:t>
      </w:r>
      <w:r w:rsidRPr="0E62B10F" w:rsidR="435D3938">
        <w:rPr>
          <w:rFonts w:ascii="Arial" w:hAnsi="Arial" w:eastAsia="Arial" w:cs="Arial"/>
          <w:b/>
          <w:bCs/>
          <w:sz w:val="22"/>
          <w:szCs w:val="22"/>
          <w:lang w:bidi="es-ES"/>
        </w:rPr>
        <w:t>8</w:t>
      </w:r>
      <w:r w:rsidRPr="0E62B10F" w:rsidR="6D35E2EE">
        <w:rPr>
          <w:rFonts w:ascii="Arial" w:hAnsi="Arial" w:eastAsia="Arial" w:cs="Arial"/>
          <w:b/>
          <w:bCs/>
          <w:sz w:val="22"/>
          <w:szCs w:val="22"/>
          <w:lang w:bidi="es-ES"/>
        </w:rPr>
        <w:t>ª edición de TalentA</w:t>
      </w:r>
      <w:r w:rsidRPr="0E62B10F" w:rsidR="6EAD9F2F">
        <w:rPr>
          <w:rFonts w:ascii="Arial" w:hAnsi="Arial" w:eastAsia="Arial" w:cs="Arial"/>
          <w:b/>
          <w:bCs/>
          <w:sz w:val="22"/>
          <w:szCs w:val="22"/>
          <w:lang w:bidi="es-ES"/>
        </w:rPr>
        <w:t>?</w:t>
      </w:r>
    </w:p>
    <w:p w:rsidR="5DA14065" w:rsidP="0E62B10F" w:rsidRDefault="6D35E2EE" w14:paraId="79D29F93" w14:textId="5DA74382">
      <w:pPr>
        <w:jc w:val="both"/>
        <w:rPr>
          <w:rFonts w:ascii="Arial" w:hAnsi="Arial" w:eastAsia="Arial" w:cs="Arial"/>
          <w:b/>
          <w:bCs/>
          <w:sz w:val="22"/>
          <w:szCs w:val="22"/>
          <w:lang w:bidi="es-ES"/>
        </w:rPr>
      </w:pPr>
      <w:r w:rsidRPr="0E62B10F">
        <w:rPr>
          <w:rFonts w:ascii="Arial" w:hAnsi="Arial" w:eastAsia="Arial" w:cs="Arial"/>
          <w:sz w:val="22"/>
          <w:szCs w:val="22"/>
          <w:lang w:bidi="es-ES"/>
        </w:rPr>
        <w:t xml:space="preserve">Las interesadas podrán presentar sus candidaturas a través de la web </w:t>
      </w:r>
      <w:hyperlink r:id="rId13">
        <w:r w:rsidRPr="0E62B10F">
          <w:rPr>
            <w:rStyle w:val="Hipervnculo"/>
            <w:rFonts w:ascii="Arial" w:hAnsi="Arial" w:eastAsia="Arial" w:cs="Arial"/>
            <w:sz w:val="22"/>
            <w:szCs w:val="22"/>
            <w:lang w:bidi="es-ES"/>
          </w:rPr>
          <w:t>www.programatalenta.es</w:t>
        </w:r>
      </w:hyperlink>
      <w:r w:rsidRPr="0E62B10F">
        <w:rPr>
          <w:rFonts w:ascii="Arial" w:hAnsi="Arial" w:eastAsia="Arial" w:cs="Arial"/>
          <w:sz w:val="22"/>
          <w:szCs w:val="22"/>
          <w:lang w:bidi="es-ES"/>
        </w:rPr>
        <w:t xml:space="preserve"> o solicitar información en </w:t>
      </w:r>
      <w:hyperlink r:id="rId14">
        <w:r w:rsidRPr="0E62B10F">
          <w:rPr>
            <w:rStyle w:val="Hipervnculo"/>
            <w:rFonts w:ascii="Arial" w:hAnsi="Arial" w:eastAsia="Arial" w:cs="Arial"/>
            <w:sz w:val="22"/>
            <w:szCs w:val="22"/>
            <w:lang w:bidi="es-ES"/>
          </w:rPr>
          <w:t>info@ruraltivity.com</w:t>
        </w:r>
      </w:hyperlink>
      <w:r w:rsidRPr="0E62B10F">
        <w:rPr>
          <w:rFonts w:ascii="Arial" w:hAnsi="Arial" w:eastAsia="Arial" w:cs="Arial"/>
          <w:sz w:val="22"/>
          <w:szCs w:val="22"/>
          <w:lang w:bidi="es-ES"/>
        </w:rPr>
        <w:t xml:space="preserve">, </w:t>
      </w:r>
      <w:r w:rsidRPr="0E62B10F">
        <w:rPr>
          <w:rFonts w:ascii="Arial" w:hAnsi="Arial" w:eastAsia="Arial" w:cs="Arial"/>
          <w:b/>
          <w:bCs/>
          <w:sz w:val="22"/>
          <w:szCs w:val="22"/>
          <w:lang w:bidi="es-ES"/>
        </w:rPr>
        <w:t xml:space="preserve">desde el </w:t>
      </w:r>
      <w:r w:rsidRPr="0E62B10F" w:rsidR="7B4700EA">
        <w:rPr>
          <w:rFonts w:ascii="Arial" w:hAnsi="Arial" w:eastAsia="Arial" w:cs="Arial"/>
          <w:b/>
          <w:bCs/>
          <w:sz w:val="22"/>
          <w:szCs w:val="22"/>
          <w:lang w:bidi="es-ES"/>
        </w:rPr>
        <w:t>19</w:t>
      </w:r>
      <w:r w:rsidRPr="0E62B10F">
        <w:rPr>
          <w:rFonts w:ascii="Arial" w:hAnsi="Arial" w:eastAsia="Arial" w:cs="Arial"/>
          <w:b/>
          <w:bCs/>
          <w:sz w:val="22"/>
          <w:szCs w:val="22"/>
          <w:lang w:bidi="es-ES"/>
        </w:rPr>
        <w:t xml:space="preserve"> de </w:t>
      </w:r>
      <w:r w:rsidRPr="0E62B10F" w:rsidR="4A99ECF9">
        <w:rPr>
          <w:rFonts w:ascii="Arial" w:hAnsi="Arial" w:eastAsia="Arial" w:cs="Arial"/>
          <w:b/>
          <w:bCs/>
          <w:sz w:val="22"/>
          <w:szCs w:val="22"/>
          <w:lang w:bidi="es-ES"/>
        </w:rPr>
        <w:t>octubre</w:t>
      </w:r>
      <w:r w:rsidRPr="0E62B10F">
        <w:rPr>
          <w:rFonts w:ascii="Arial" w:hAnsi="Arial" w:eastAsia="Arial" w:cs="Arial"/>
          <w:b/>
          <w:bCs/>
          <w:sz w:val="22"/>
          <w:szCs w:val="22"/>
          <w:lang w:bidi="es-ES"/>
        </w:rPr>
        <w:t xml:space="preserve"> de 202</w:t>
      </w:r>
      <w:r w:rsidRPr="0E62B10F" w:rsidR="010EB89E">
        <w:rPr>
          <w:rFonts w:ascii="Arial" w:hAnsi="Arial" w:eastAsia="Arial" w:cs="Arial"/>
          <w:b/>
          <w:bCs/>
          <w:sz w:val="22"/>
          <w:szCs w:val="22"/>
          <w:lang w:bidi="es-ES"/>
        </w:rPr>
        <w:t>6</w:t>
      </w:r>
      <w:r w:rsidRPr="0E62B10F">
        <w:rPr>
          <w:rFonts w:ascii="Arial" w:hAnsi="Arial" w:eastAsia="Arial" w:cs="Arial"/>
          <w:b/>
          <w:bCs/>
          <w:sz w:val="22"/>
          <w:szCs w:val="22"/>
          <w:lang w:bidi="es-ES"/>
        </w:rPr>
        <w:t xml:space="preserve"> hasta el </w:t>
      </w:r>
      <w:r w:rsidRPr="0E62B10F" w:rsidR="28514CBB">
        <w:rPr>
          <w:rFonts w:ascii="Arial" w:hAnsi="Arial" w:eastAsia="Arial" w:cs="Arial"/>
          <w:b/>
          <w:bCs/>
          <w:sz w:val="22"/>
          <w:szCs w:val="22"/>
          <w:lang w:bidi="es-ES"/>
        </w:rPr>
        <w:t>31</w:t>
      </w:r>
      <w:r w:rsidRPr="0E62B10F">
        <w:rPr>
          <w:rFonts w:ascii="Arial" w:hAnsi="Arial" w:eastAsia="Arial" w:cs="Arial"/>
          <w:b/>
          <w:bCs/>
          <w:sz w:val="22"/>
          <w:szCs w:val="22"/>
          <w:lang w:bidi="es-ES"/>
        </w:rPr>
        <w:t xml:space="preserve"> de enero de 202</w:t>
      </w:r>
      <w:r w:rsidRPr="0E62B10F" w:rsidR="0842D0AB">
        <w:rPr>
          <w:rFonts w:ascii="Arial" w:hAnsi="Arial" w:eastAsia="Arial" w:cs="Arial"/>
          <w:b/>
          <w:bCs/>
          <w:sz w:val="22"/>
          <w:szCs w:val="22"/>
          <w:lang w:bidi="es-ES"/>
        </w:rPr>
        <w:t>7</w:t>
      </w:r>
      <w:r w:rsidRPr="0E62B10F">
        <w:rPr>
          <w:rFonts w:ascii="Arial" w:hAnsi="Arial" w:eastAsia="Arial" w:cs="Arial"/>
          <w:b/>
          <w:bCs/>
          <w:sz w:val="22"/>
          <w:szCs w:val="22"/>
          <w:lang w:bidi="es-ES"/>
        </w:rPr>
        <w:t>.</w:t>
      </w:r>
    </w:p>
    <w:p w:rsidR="7D17A9D0" w:rsidP="7D17A9D0" w:rsidRDefault="7D17A9D0" w14:paraId="26739CD0" w14:textId="4DEA6875">
      <w:pPr>
        <w:jc w:val="both"/>
        <w:rPr>
          <w:rFonts w:ascii="Arial" w:hAnsi="Arial" w:eastAsia="Arial" w:cs="Arial"/>
          <w:sz w:val="22"/>
          <w:szCs w:val="22"/>
          <w:lang w:bidi="es-ES"/>
        </w:rPr>
      </w:pPr>
    </w:p>
    <w:p w:rsidR="5DA14065" w:rsidP="7D17A9D0" w:rsidRDefault="6D35E2EE" w14:paraId="7AA31456" w14:textId="1A7677B3">
      <w:pPr>
        <w:jc w:val="both"/>
        <w:rPr>
          <w:rFonts w:ascii="Arial" w:hAnsi="Arial" w:eastAsia="Arial" w:cs="Arial"/>
          <w:b/>
          <w:bCs/>
          <w:sz w:val="22"/>
          <w:szCs w:val="22"/>
          <w:lang w:bidi="es-ES"/>
        </w:rPr>
      </w:pPr>
      <w:r w:rsidRPr="0E62B10F">
        <w:rPr>
          <w:rFonts w:ascii="Arial" w:hAnsi="Arial" w:eastAsia="Arial" w:cs="Arial"/>
          <w:b/>
          <w:bCs/>
          <w:sz w:val="22"/>
          <w:szCs w:val="22"/>
          <w:lang w:bidi="es-ES"/>
        </w:rPr>
        <w:t>Pasos para participar:</w:t>
      </w:r>
    </w:p>
    <w:p w:rsidR="7D514959" w:rsidP="0E62B10F" w:rsidRDefault="7D514959" w14:paraId="4F76AC17" w14:textId="0B1B9170">
      <w:pPr>
        <w:pStyle w:val="Prrafodelista"/>
        <w:numPr>
          <w:ilvl w:val="0"/>
          <w:numId w:val="7"/>
        </w:numPr>
        <w:jc w:val="both"/>
        <w:rPr>
          <w:rFonts w:ascii="Arial" w:hAnsi="Arial" w:eastAsia="Arial" w:cs="Arial"/>
          <w:sz w:val="22"/>
          <w:szCs w:val="22"/>
          <w:lang w:bidi="es-ES"/>
        </w:rPr>
      </w:pPr>
      <w:r w:rsidRPr="0E62B10F">
        <w:rPr>
          <w:rFonts w:ascii="Arial" w:hAnsi="Arial" w:eastAsia="Arial" w:cs="Arial"/>
          <w:sz w:val="22"/>
          <w:szCs w:val="22"/>
          <w:lang w:bidi="es-ES"/>
        </w:rPr>
        <w:t>Descargar y consultar las bases del programa.</w:t>
      </w:r>
    </w:p>
    <w:p w:rsidR="7D514959" w:rsidP="0E62B10F" w:rsidRDefault="7D514959" w14:paraId="11BB2D32" w14:textId="235F8ECF">
      <w:pPr>
        <w:pStyle w:val="Prrafodelista"/>
        <w:numPr>
          <w:ilvl w:val="0"/>
          <w:numId w:val="7"/>
        </w:numPr>
        <w:rPr>
          <w:rFonts w:ascii="Arial" w:hAnsi="Arial" w:eastAsia="Arial" w:cs="Arial"/>
          <w:sz w:val="22"/>
          <w:szCs w:val="22"/>
        </w:rPr>
      </w:pPr>
      <w:r w:rsidRPr="0E62B10F">
        <w:rPr>
          <w:rFonts w:ascii="Arial" w:hAnsi="Arial" w:eastAsia="Arial" w:cs="Arial"/>
          <w:sz w:val="22"/>
          <w:szCs w:val="22"/>
        </w:rPr>
        <w:t>Seleccionar la categoría que corresponda a su proyecto.</w:t>
      </w:r>
    </w:p>
    <w:p w:rsidR="7D514959" w:rsidP="0E62B10F" w:rsidRDefault="7D514959" w14:paraId="386E9B51" w14:textId="50EB8218">
      <w:pPr>
        <w:pStyle w:val="Prrafodelista"/>
        <w:numPr>
          <w:ilvl w:val="0"/>
          <w:numId w:val="7"/>
        </w:numPr>
        <w:rPr>
          <w:rFonts w:ascii="Arial" w:hAnsi="Arial" w:eastAsia="Arial" w:cs="Arial"/>
          <w:sz w:val="22"/>
          <w:szCs w:val="22"/>
        </w:rPr>
      </w:pPr>
      <w:r w:rsidRPr="0E62B10F">
        <w:rPr>
          <w:rFonts w:ascii="Arial" w:hAnsi="Arial" w:eastAsia="Arial" w:cs="Arial"/>
          <w:sz w:val="22"/>
          <w:szCs w:val="22"/>
        </w:rPr>
        <w:t>Preparar la documentación y los materiales requeridos.</w:t>
      </w:r>
    </w:p>
    <w:p w:rsidR="7D514959" w:rsidP="0E62B10F" w:rsidRDefault="7D514959" w14:paraId="6B67E0AE" w14:textId="048AEE23">
      <w:pPr>
        <w:pStyle w:val="Prrafodelista"/>
        <w:numPr>
          <w:ilvl w:val="0"/>
          <w:numId w:val="7"/>
        </w:numPr>
        <w:rPr>
          <w:rFonts w:ascii="Arial" w:hAnsi="Arial" w:eastAsia="Arial" w:cs="Arial"/>
          <w:sz w:val="22"/>
          <w:szCs w:val="22"/>
        </w:rPr>
      </w:pPr>
      <w:r w:rsidRPr="0E62B10F">
        <w:rPr>
          <w:rFonts w:ascii="Arial" w:hAnsi="Arial" w:eastAsia="Arial" w:cs="Arial"/>
          <w:sz w:val="22"/>
          <w:szCs w:val="22"/>
        </w:rPr>
        <w:t>Enviar la candidatura a través del formulario online.</w:t>
      </w:r>
    </w:p>
    <w:p w:rsidR="7D514959" w:rsidP="0E62B10F" w:rsidRDefault="7D514959" w14:paraId="6842A08A" w14:textId="4AC18A96">
      <w:pPr>
        <w:pStyle w:val="Prrafodelista"/>
        <w:numPr>
          <w:ilvl w:val="0"/>
          <w:numId w:val="7"/>
        </w:numPr>
        <w:rPr>
          <w:rFonts w:ascii="Arial" w:hAnsi="Arial" w:eastAsia="Arial" w:cs="Arial"/>
          <w:sz w:val="22"/>
          <w:szCs w:val="22"/>
        </w:rPr>
      </w:pPr>
      <w:r w:rsidRPr="0E62B10F">
        <w:rPr>
          <w:rFonts w:ascii="Arial" w:hAnsi="Arial" w:eastAsia="Arial" w:cs="Arial"/>
          <w:sz w:val="22"/>
          <w:szCs w:val="22"/>
        </w:rPr>
        <w:t>Compartir su participación en redes sociales utilizando el hashtag #ProgramaTalentA.</w:t>
      </w:r>
    </w:p>
    <w:p w:rsidR="7D17A9D0" w:rsidP="7D17A9D0" w:rsidRDefault="7D17A9D0" w14:paraId="0713AFF2" w14:textId="438AF509">
      <w:pPr>
        <w:jc w:val="both"/>
        <w:rPr>
          <w:rFonts w:ascii="Arial" w:hAnsi="Arial" w:eastAsia="Arial" w:cs="Arial"/>
          <w:sz w:val="22"/>
          <w:szCs w:val="22"/>
          <w:lang w:bidi="es-ES"/>
        </w:rPr>
      </w:pPr>
    </w:p>
    <w:p w:rsidR="399F20C5" w:rsidP="0E62B10F" w:rsidRDefault="399F20C5" w14:paraId="3ECAF85E" w14:textId="1467172C">
      <w:pPr>
        <w:jc w:val="both"/>
        <w:rPr>
          <w:rFonts w:ascii="Arial" w:hAnsi="Arial" w:eastAsia="Arial" w:cs="Arial"/>
          <w:sz w:val="22"/>
          <w:szCs w:val="22"/>
        </w:rPr>
      </w:pPr>
      <w:r w:rsidRPr="0E62B10F">
        <w:rPr>
          <w:rFonts w:ascii="Arial" w:hAnsi="Arial" w:eastAsia="Arial" w:cs="Arial"/>
          <w:sz w:val="22"/>
          <w:szCs w:val="22"/>
        </w:rPr>
        <w:t xml:space="preserve">Reconocido por </w:t>
      </w:r>
      <w:r w:rsidRPr="0E62B10F">
        <w:rPr>
          <w:rFonts w:ascii="Arial" w:hAnsi="Arial" w:eastAsia="Arial" w:cs="Arial"/>
          <w:b/>
          <w:bCs/>
          <w:sz w:val="22"/>
          <w:szCs w:val="22"/>
        </w:rPr>
        <w:t>COPA-COGECA y el Parlamento Europeo</w:t>
      </w:r>
      <w:r w:rsidRPr="0E62B10F">
        <w:rPr>
          <w:rFonts w:ascii="Arial" w:hAnsi="Arial" w:eastAsia="Arial" w:cs="Arial"/>
          <w:sz w:val="22"/>
          <w:szCs w:val="22"/>
        </w:rPr>
        <w:t xml:space="preserve"> como ejemplo de Buenas Prácticas en emprendimiento femenino rural, TalentA ha consolidado su apuesta por el desarrollo de proyectos liderados por mujeres en el medio rural. En España, el programa ya ha reconocido </w:t>
      </w:r>
      <w:r w:rsidR="00066536">
        <w:rPr>
          <w:rFonts w:ascii="Arial" w:hAnsi="Arial" w:eastAsia="Arial" w:cs="Arial"/>
          <w:sz w:val="22"/>
          <w:szCs w:val="22"/>
        </w:rPr>
        <w:t xml:space="preserve">como </w:t>
      </w:r>
      <w:r w:rsidR="00592F69">
        <w:rPr>
          <w:rFonts w:ascii="Arial" w:hAnsi="Arial" w:eastAsia="Arial" w:cs="Arial"/>
          <w:sz w:val="22"/>
          <w:szCs w:val="22"/>
        </w:rPr>
        <w:t xml:space="preserve">ganadoras y finalistas </w:t>
      </w:r>
      <w:r w:rsidRPr="0E62B10F">
        <w:rPr>
          <w:rFonts w:ascii="Arial" w:hAnsi="Arial" w:eastAsia="Arial" w:cs="Arial"/>
          <w:sz w:val="22"/>
          <w:szCs w:val="22"/>
        </w:rPr>
        <w:t xml:space="preserve">a </w:t>
      </w:r>
      <w:r w:rsidRPr="0E62B10F">
        <w:rPr>
          <w:rFonts w:ascii="Arial" w:hAnsi="Arial" w:eastAsia="Arial" w:cs="Arial"/>
          <w:b/>
          <w:bCs/>
          <w:sz w:val="22"/>
          <w:szCs w:val="22"/>
        </w:rPr>
        <w:t>20 mujeres rurales</w:t>
      </w:r>
      <w:r w:rsidRPr="0E62B10F">
        <w:rPr>
          <w:rFonts w:ascii="Arial" w:hAnsi="Arial" w:eastAsia="Arial" w:cs="Arial"/>
          <w:sz w:val="22"/>
          <w:szCs w:val="22"/>
        </w:rPr>
        <w:t>, contribuyendo a dar visibilidad a sus iniciativas y a impulsar nuevas oportunidades de emprendimiento.</w:t>
      </w:r>
    </w:p>
    <w:p w:rsidR="0E62B10F" w:rsidP="0E62B10F" w:rsidRDefault="0E62B10F" w14:paraId="3C97151E" w14:textId="18A16DF9">
      <w:pPr>
        <w:jc w:val="both"/>
        <w:rPr>
          <w:rFonts w:ascii="Arial" w:hAnsi="Arial" w:eastAsia="Arial" w:cs="Arial"/>
          <w:b/>
          <w:bCs/>
          <w:sz w:val="22"/>
          <w:szCs w:val="22"/>
          <w:lang w:bidi="es-ES"/>
        </w:rPr>
      </w:pPr>
    </w:p>
    <w:p w:rsidR="399F20C5" w:rsidP="0E62B10F" w:rsidRDefault="399F20C5" w14:paraId="4DDBEF60" w14:textId="5CAEAD81">
      <w:pPr>
        <w:jc w:val="both"/>
        <w:rPr>
          <w:rFonts w:ascii="Arial" w:hAnsi="Arial" w:eastAsia="Arial" w:cs="Arial"/>
          <w:sz w:val="22"/>
          <w:szCs w:val="22"/>
        </w:rPr>
      </w:pPr>
      <w:r w:rsidRPr="0E62B10F">
        <w:rPr>
          <w:rFonts w:ascii="Arial" w:hAnsi="Arial" w:eastAsia="Arial" w:cs="Arial"/>
          <w:sz w:val="22"/>
          <w:szCs w:val="22"/>
        </w:rPr>
        <w:t xml:space="preserve">Las ganadoras de esta 8ª edición se anunciarán en </w:t>
      </w:r>
      <w:r w:rsidRPr="0E62B10F">
        <w:rPr>
          <w:rFonts w:ascii="Arial" w:hAnsi="Arial" w:eastAsia="Arial" w:cs="Arial"/>
          <w:b/>
          <w:bCs/>
          <w:sz w:val="22"/>
          <w:szCs w:val="22"/>
        </w:rPr>
        <w:t>marzo de 2027</w:t>
      </w:r>
      <w:r w:rsidRPr="0E62B10F">
        <w:rPr>
          <w:rFonts w:ascii="Arial" w:hAnsi="Arial" w:eastAsia="Arial" w:cs="Arial"/>
          <w:sz w:val="22"/>
          <w:szCs w:val="22"/>
        </w:rPr>
        <w:t>, durante la celebración de EXPO SAGER, donde se pondrá el broche final a una nueva edición de TalentA.</w:t>
      </w:r>
    </w:p>
    <w:p w:rsidR="00FD0C5D" w:rsidP="0E62B10F" w:rsidRDefault="00FD0C5D" w14:paraId="0DB08852" w14:textId="77777777">
      <w:pPr>
        <w:shd w:val="clear" w:color="auto" w:fill="FFFFFF" w:themeFill="background1"/>
        <w:ind w:right="4"/>
        <w:jc w:val="both"/>
        <w:rPr>
          <w:rStyle w:val="m8118050294696172786s1"/>
          <w:rFonts w:ascii="Arial" w:hAnsi="Arial" w:eastAsia="Arial" w:cs="Arial"/>
          <w:b/>
          <w:bCs/>
          <w:color w:val="222222"/>
          <w:sz w:val="22"/>
          <w:szCs w:val="22"/>
        </w:rPr>
      </w:pPr>
    </w:p>
    <w:p w:rsidR="00225AE0" w:rsidP="00184235" w:rsidRDefault="00225AE0" w14:paraId="486A6DBB" w14:textId="77777777">
      <w:pPr>
        <w:shd w:val="clear" w:color="auto" w:fill="FFFFFF" w:themeFill="background1"/>
        <w:ind w:right="4"/>
        <w:jc w:val="both"/>
        <w:rPr>
          <w:rStyle w:val="m8118050294696172786s1"/>
          <w:rFonts w:ascii="Arial" w:hAnsi="Arial" w:cs="Arial"/>
          <w:b/>
          <w:bCs/>
          <w:color w:val="222222"/>
          <w:sz w:val="18"/>
          <w:szCs w:val="18"/>
        </w:rPr>
      </w:pPr>
    </w:p>
    <w:p w:rsidR="3BCCA3EC" w:rsidP="0E62B10F" w:rsidRDefault="3BCCA3EC" w14:paraId="6BE34A24" w14:textId="53785207">
      <w:pPr>
        <w:shd w:val="clear" w:color="auto" w:fill="FFFFFF" w:themeFill="background1"/>
        <w:ind w:right="4"/>
        <w:jc w:val="both"/>
      </w:pPr>
      <w:r w:rsidRPr="0E62B10F">
        <w:rPr>
          <w:rStyle w:val="m8118050294696172786s1"/>
          <w:rFonts w:ascii="Arial" w:hAnsi="Arial" w:cs="Arial"/>
          <w:b/>
          <w:bCs/>
          <w:color w:val="222222"/>
          <w:sz w:val="18"/>
          <w:szCs w:val="18"/>
        </w:rPr>
        <w:t>Acerca de Corteva Agriscience</w:t>
      </w:r>
      <w:r w:rsidRPr="0E62B10F">
        <w:rPr>
          <w:rStyle w:val="m8118050294696172786apple-converted-space"/>
          <w:rFonts w:ascii="Arial" w:hAnsi="Arial" w:cs="Arial"/>
          <w:b/>
          <w:bCs/>
          <w:color w:val="222222"/>
          <w:sz w:val="18"/>
          <w:szCs w:val="18"/>
        </w:rPr>
        <w:t> </w:t>
      </w:r>
    </w:p>
    <w:p w:rsidR="6EC2A0D3" w:rsidP="0E62B10F" w:rsidRDefault="6EC2A0D3" w14:paraId="697B1894" w14:textId="648C1CA9">
      <w:pPr>
        <w:shd w:val="clear" w:color="auto" w:fill="FFFFFF" w:themeFill="background1"/>
        <w:ind w:right="4"/>
        <w:jc w:val="both"/>
      </w:pPr>
      <w:r w:rsidRPr="5957A8C5" w:rsidR="6EC2A0D3">
        <w:rPr>
          <w:rFonts w:ascii="Arial" w:hAnsi="Arial" w:cs="Arial"/>
          <w:color w:val="222222"/>
          <w:sz w:val="18"/>
          <w:szCs w:val="18"/>
        </w:rPr>
        <w:t xml:space="preserve">Corteva, Inc. (NYSE: CTVA) es una compañía global de protección de cultivos con un portfolio líder de soluciones diferenciadas, que incluye premiados productos químicos convencionales, productos biológicos avanzados, tecnologías aplicadas a semillas y productos inspirados en la naturaleza que ayudan a los agricultores a aumentar los rendimientos y proteger los cultivos frente a los efectos del clima, los insectos, las malas hierbas y las enfermedades. Impulsada por una sólida cartera de innovación, relaciones estrechas con los clientes, excelencia operativa y una asignación disciplinada del capital, Corteva se centra en crear valor para sus agricultores, </w:t>
      </w:r>
      <w:r w:rsidRPr="5957A8C5" w:rsidR="33A375FE">
        <w:rPr>
          <w:rFonts w:ascii="Arial" w:hAnsi="Arial" w:cs="Arial"/>
          <w:color w:val="222222"/>
          <w:sz w:val="18"/>
          <w:szCs w:val="18"/>
        </w:rPr>
        <w:t>distribuidores,</w:t>
      </w:r>
      <w:r w:rsidRPr="5957A8C5" w:rsidR="6EC2A0D3">
        <w:rPr>
          <w:rFonts w:ascii="Arial" w:hAnsi="Arial" w:cs="Arial"/>
          <w:color w:val="222222"/>
          <w:sz w:val="18"/>
          <w:szCs w:val="18"/>
        </w:rPr>
        <w:t xml:space="preserve"> empleados, accionistas y las comunidades en las que opera.</w:t>
      </w:r>
    </w:p>
    <w:p w:rsidR="5957A8C5" w:rsidP="5957A8C5" w:rsidRDefault="5957A8C5" w14:paraId="718A0FDA" w14:textId="0B61123A">
      <w:pPr>
        <w:shd w:val="clear" w:color="auto" w:fill="FFFFFF" w:themeFill="background1"/>
        <w:ind w:right="4"/>
        <w:jc w:val="both"/>
        <w:rPr>
          <w:rFonts w:ascii="Arial" w:hAnsi="Arial" w:cs="Arial"/>
          <w:color w:val="222222"/>
          <w:sz w:val="18"/>
          <w:szCs w:val="18"/>
        </w:rPr>
      </w:pPr>
    </w:p>
    <w:p w:rsidR="0064769D" w:rsidP="0064769D" w:rsidRDefault="0064769D" w14:paraId="17952D63" w14:textId="77777777">
      <w:pPr>
        <w:shd w:val="clear" w:color="auto" w:fill="FFFFFF" w:themeFill="background1"/>
        <w:ind w:right="4"/>
        <w:jc w:val="both"/>
        <w:rPr>
          <w:rStyle w:val="m8118050294696172786s1"/>
          <w:rFonts w:ascii="Arial" w:hAnsi="Arial" w:cs="Arial"/>
          <w:b/>
          <w:bCs/>
          <w:color w:val="222222"/>
          <w:sz w:val="18"/>
          <w:szCs w:val="18"/>
        </w:rPr>
      </w:pPr>
      <w:r w:rsidRPr="00C46D7A">
        <w:rPr>
          <w:rStyle w:val="m8118050294696172786s1"/>
          <w:rFonts w:ascii="Arial" w:hAnsi="Arial" w:cs="Arial"/>
          <w:b/>
          <w:bCs/>
          <w:color w:val="222222"/>
          <w:sz w:val="18"/>
          <w:szCs w:val="18"/>
        </w:rPr>
        <w:t xml:space="preserve">Acerca de </w:t>
      </w:r>
      <w:r>
        <w:rPr>
          <w:rStyle w:val="m8118050294696172786s1"/>
          <w:rFonts w:ascii="Arial" w:hAnsi="Arial" w:cs="Arial"/>
          <w:b/>
          <w:bCs/>
          <w:color w:val="222222"/>
          <w:sz w:val="18"/>
          <w:szCs w:val="18"/>
        </w:rPr>
        <w:t>FADEMUR</w:t>
      </w:r>
    </w:p>
    <w:p w:rsidR="0064769D" w:rsidP="0064769D" w:rsidRDefault="0064769D" w14:paraId="50FAFD57" w14:textId="77777777">
      <w:pPr>
        <w:shd w:val="clear" w:color="auto" w:fill="FFFFFF" w:themeFill="background1"/>
        <w:ind w:right="4"/>
        <w:jc w:val="both"/>
        <w:rPr>
          <w:rFonts w:ascii="Arial" w:hAnsi="Arial" w:cs="Arial"/>
          <w:color w:val="222222"/>
          <w:sz w:val="18"/>
          <w:szCs w:val="18"/>
        </w:rPr>
      </w:pPr>
      <w:r w:rsidRPr="5786F49F">
        <w:rPr>
          <w:rFonts w:ascii="Arial" w:hAnsi="Arial" w:cs="Arial"/>
          <w:color w:val="222222"/>
          <w:sz w:val="18"/>
          <w:szCs w:val="18"/>
        </w:rPr>
        <w:t xml:space="preserve">La Federación de Asociaciones de Mujeres Rurales (FADEMUR) es la organización feminista que representa, defiende y presta servicios a miles de mujeres que viven y trabajan en el medio rural de España. Reforzando la labor que vienen desarrollando las asociaciones de mujeres rurales que la integran, FADEMUR persigue que las mujeres rurales alcancen la igualdad laboral y social y, de esta forma, mejorar su calidad de vida y la de sus entornos. </w:t>
      </w:r>
    </w:p>
    <w:p w:rsidR="3A1CE725" w:rsidP="766CA32D" w:rsidRDefault="3A1CE725" w14:paraId="3B313054" w14:textId="3DCA4B35">
      <w:pPr>
        <w:shd w:val="clear" w:color="auto" w:fill="FFFFFF" w:themeFill="background1"/>
        <w:ind w:right="4"/>
        <w:jc w:val="both"/>
        <w:rPr>
          <w:rFonts w:ascii="Arial" w:hAnsi="Arial" w:cs="Arial"/>
          <w:color w:val="222222"/>
          <w:sz w:val="18"/>
          <w:szCs w:val="18"/>
          <w:lang w:eastAsia="en-US"/>
        </w:rPr>
      </w:pPr>
    </w:p>
    <w:p w:rsidR="3A1CE725" w:rsidP="3A1CE725" w:rsidRDefault="3A1CE725" w14:paraId="55ED18B8" w14:textId="5802A94A">
      <w:pPr>
        <w:shd w:val="clear" w:color="auto" w:fill="FFFFFF" w:themeFill="background1"/>
        <w:ind w:right="4"/>
        <w:jc w:val="both"/>
        <w:rPr>
          <w:rFonts w:ascii="Arial" w:hAnsi="Arial" w:cs="Arial"/>
          <w:color w:val="222222"/>
          <w:sz w:val="18"/>
          <w:szCs w:val="18"/>
          <w:lang w:eastAsia="en-US"/>
        </w:rPr>
      </w:pPr>
    </w:p>
    <w:p w:rsidR="5957A8C5" w:rsidP="5957A8C5" w:rsidRDefault="5957A8C5" w14:paraId="2F473807" w14:textId="491217E5">
      <w:pPr>
        <w:shd w:val="clear" w:color="auto" w:fill="FFFFFF" w:themeFill="background1"/>
        <w:ind w:right="4"/>
        <w:jc w:val="both"/>
        <w:rPr>
          <w:rFonts w:ascii="Arial" w:hAnsi="Arial" w:cs="Arial"/>
          <w:color w:val="222222"/>
          <w:sz w:val="18"/>
          <w:szCs w:val="18"/>
          <w:lang w:eastAsia="en-US"/>
        </w:rPr>
      </w:pPr>
    </w:p>
    <w:p w:rsidR="5957A8C5" w:rsidP="5957A8C5" w:rsidRDefault="5957A8C5" w14:paraId="06571B63" w14:textId="6A596AED">
      <w:pPr>
        <w:shd w:val="clear" w:color="auto" w:fill="FFFFFF" w:themeFill="background1"/>
        <w:ind w:right="4"/>
        <w:jc w:val="both"/>
        <w:rPr>
          <w:rFonts w:ascii="Arial" w:hAnsi="Arial" w:cs="Arial"/>
          <w:color w:val="222222"/>
          <w:sz w:val="18"/>
          <w:szCs w:val="18"/>
          <w:lang w:eastAsia="en-US"/>
        </w:rPr>
      </w:pPr>
    </w:p>
    <w:p w:rsidR="5957A8C5" w:rsidP="5957A8C5" w:rsidRDefault="5957A8C5" w14:paraId="0108BADE" w14:textId="57DA011E">
      <w:pPr>
        <w:shd w:val="clear" w:color="auto" w:fill="FFFFFF" w:themeFill="background1"/>
        <w:ind w:right="4"/>
        <w:jc w:val="both"/>
        <w:rPr>
          <w:rFonts w:ascii="Arial" w:hAnsi="Arial" w:cs="Arial"/>
          <w:color w:val="222222"/>
          <w:sz w:val="18"/>
          <w:szCs w:val="18"/>
          <w:lang w:eastAsia="en-US"/>
        </w:rPr>
      </w:pPr>
    </w:p>
    <w:p w:rsidRPr="00C46D7A" w:rsidR="00B61759" w:rsidP="5957A8C5" w:rsidRDefault="00B61759" w14:paraId="1870A980" w14:textId="7773048C">
      <w:pPr>
        <w:pStyle w:val="m8118050294696172786p9"/>
        <w:shd w:val="clear" w:color="auto" w:fill="FFFFFF" w:themeFill="background1"/>
        <w:spacing w:before="0" w:beforeAutospacing="off" w:after="0" w:afterAutospacing="off"/>
        <w:jc w:val="both"/>
        <w:rPr>
          <w:rStyle w:val="m8118050294696172786s1"/>
          <w:rFonts w:ascii="Arial" w:hAnsi="Arial" w:cs="Arial"/>
          <w:b w:val="1"/>
          <w:bCs w:val="1"/>
          <w:color w:val="222222"/>
          <w:sz w:val="18"/>
          <w:szCs w:val="18"/>
        </w:rPr>
      </w:pPr>
      <w:r w:rsidRPr="5957A8C5" w:rsidR="3BCCA3EC">
        <w:rPr>
          <w:rStyle w:val="m8118050294696172786s1"/>
          <w:rFonts w:ascii="Arial" w:hAnsi="Arial" w:cs="Arial"/>
          <w:b w:val="1"/>
          <w:bCs w:val="1"/>
          <w:color w:val="222222"/>
          <w:sz w:val="18"/>
          <w:szCs w:val="18"/>
        </w:rPr>
        <w:t>Contacto de prensa:</w:t>
      </w:r>
    </w:p>
    <w:p w:rsidR="7EDC2D3F" w:rsidP="0E62B10F" w:rsidRDefault="7EDC2D3F" w14:paraId="2B9D477F" w14:textId="0A427BB0">
      <w:pPr>
        <w:pStyle w:val="m8118050294696172786p9"/>
        <w:shd w:val="clear" w:color="auto" w:fill="FFFFFF" w:themeFill="background1"/>
        <w:spacing w:before="0" w:beforeAutospacing="0" w:after="0" w:afterAutospacing="0"/>
        <w:jc w:val="both"/>
      </w:pPr>
      <w:r w:rsidRPr="0E62B10F">
        <w:rPr>
          <w:rFonts w:ascii="Arial" w:hAnsi="Arial" w:cs="Arial"/>
          <w:b/>
          <w:bCs/>
          <w:sz w:val="18"/>
          <w:szCs w:val="18"/>
        </w:rPr>
        <w:t xml:space="preserve">APPLE TREE </w:t>
      </w:r>
      <w:r w:rsidRPr="0E62B10F">
        <w:rPr>
          <w:rFonts w:ascii="Arial" w:hAnsi="Arial" w:cs="Arial"/>
          <w:sz w:val="18"/>
          <w:szCs w:val="18"/>
        </w:rPr>
        <w:t xml:space="preserve">| Tel. 91 319 05 15 </w:t>
      </w:r>
    </w:p>
    <w:p w:rsidR="7EDC2D3F" w:rsidP="0E62B10F" w:rsidRDefault="7EDC2D3F" w14:paraId="3A71D08B" w14:textId="71E5B0D7">
      <w:pPr>
        <w:pStyle w:val="m8118050294696172786p9"/>
        <w:shd w:val="clear" w:color="auto" w:fill="FFFFFF" w:themeFill="background1"/>
        <w:spacing w:before="0" w:beforeAutospacing="0" w:after="0" w:afterAutospacing="0"/>
        <w:jc w:val="both"/>
      </w:pPr>
      <w:r w:rsidRPr="0E62B10F">
        <w:rPr>
          <w:rFonts w:ascii="Arial" w:hAnsi="Arial" w:cs="Arial"/>
          <w:sz w:val="18"/>
          <w:szCs w:val="18"/>
        </w:rPr>
        <w:t>Aitana Naranjo | Tel. 691 184 547 | an@appletree.agency</w:t>
      </w:r>
    </w:p>
    <w:p w:rsidR="7EDC2D3F" w:rsidP="0E62B10F" w:rsidRDefault="7EDC2D3F" w14:paraId="06FAB964" w14:textId="279A5882">
      <w:pPr>
        <w:pStyle w:val="m8118050294696172786p9"/>
        <w:shd w:val="clear" w:color="auto" w:fill="FFFFFF" w:themeFill="background1"/>
        <w:spacing w:before="0" w:beforeAutospacing="0" w:after="0" w:afterAutospacing="0"/>
        <w:jc w:val="both"/>
      </w:pPr>
      <w:r w:rsidRPr="0E62B10F">
        <w:rPr>
          <w:rFonts w:ascii="Arial" w:hAnsi="Arial" w:cs="Arial"/>
          <w:sz w:val="18"/>
          <w:szCs w:val="18"/>
        </w:rPr>
        <w:t>Paloma Martínez | Tel. 626 421 887 | pal@appletree.agency</w:t>
      </w:r>
    </w:p>
    <w:p w:rsidR="7EDC2D3F" w:rsidP="0E62B10F" w:rsidRDefault="7EDC2D3F" w14:paraId="786861A9" w14:textId="1D7666F9">
      <w:pPr>
        <w:pStyle w:val="m8118050294696172786p9"/>
        <w:shd w:val="clear" w:color="auto" w:fill="FFFFFF" w:themeFill="background1"/>
        <w:spacing w:before="0" w:beforeAutospacing="0" w:after="0" w:afterAutospacing="0"/>
        <w:jc w:val="both"/>
      </w:pPr>
      <w:r w:rsidRPr="5957A8C5" w:rsidR="7EDC2D3F">
        <w:rPr>
          <w:rFonts w:ascii="Arial" w:hAnsi="Arial" w:cs="Arial"/>
          <w:sz w:val="18"/>
          <w:szCs w:val="18"/>
        </w:rPr>
        <w:t>Alejandro Sánchez| Tel. 636 219 147 | asa@appletree.agency</w:t>
      </w:r>
    </w:p>
    <w:p w:rsidR="5957A8C5" w:rsidP="5957A8C5" w:rsidRDefault="5957A8C5" w14:paraId="154E0DF8" w14:textId="4158E972">
      <w:pPr>
        <w:pStyle w:val="m8118050294696172786p9"/>
        <w:shd w:val="clear" w:color="auto" w:fill="FFFFFF" w:themeFill="background1"/>
        <w:spacing w:before="0" w:beforeAutospacing="off" w:after="0" w:afterAutospacing="off"/>
        <w:jc w:val="both"/>
        <w:rPr>
          <w:rStyle w:val="m8118050294696172786s1"/>
          <w:rFonts w:ascii="Arial" w:hAnsi="Arial" w:cs="Arial"/>
          <w:b w:val="1"/>
          <w:bCs w:val="1"/>
          <w:color w:val="222222"/>
          <w:sz w:val="18"/>
          <w:szCs w:val="18"/>
        </w:rPr>
      </w:pPr>
    </w:p>
    <w:p w:rsidR="00020B91" w:rsidP="5957A8C5" w:rsidRDefault="04BE2E96" w14:paraId="7FEFD6CC" w14:textId="2A067DA3">
      <w:pPr>
        <w:pStyle w:val="m8118050294696172786p9"/>
        <w:shd w:val="clear" w:color="auto" w:fill="FFFFFF" w:themeFill="background1"/>
        <w:spacing w:before="0" w:beforeAutospacing="off" w:after="0" w:afterAutospacing="off"/>
        <w:jc w:val="both"/>
        <w:rPr>
          <w:rStyle w:val="m8118050294696172786s1"/>
          <w:rFonts w:ascii="Arial" w:hAnsi="Arial" w:cs="Arial"/>
          <w:b w:val="1"/>
          <w:bCs w:val="1"/>
          <w:color w:val="222222"/>
          <w:sz w:val="18"/>
          <w:szCs w:val="18"/>
        </w:rPr>
      </w:pPr>
      <w:r w:rsidRPr="5957A8C5" w:rsidR="34F26CC8">
        <w:rPr>
          <w:rStyle w:val="m8118050294696172786s1"/>
          <w:rFonts w:ascii="Arial" w:hAnsi="Arial" w:cs="Arial"/>
          <w:b w:val="1"/>
          <w:bCs w:val="1"/>
          <w:color w:val="222222"/>
          <w:sz w:val="18"/>
          <w:szCs w:val="18"/>
        </w:rPr>
        <w:t>FADEMUR</w:t>
      </w:r>
      <w:r w:rsidRPr="5957A8C5" w:rsidR="04BE2E96">
        <w:rPr>
          <w:rStyle w:val="m8118050294696172786s1"/>
          <w:rFonts w:ascii="Arial" w:hAnsi="Arial" w:cs="Arial"/>
          <w:b w:val="1"/>
          <w:bCs w:val="1"/>
          <w:color w:val="222222"/>
          <w:sz w:val="18"/>
          <w:szCs w:val="18"/>
        </w:rPr>
        <w:t>:</w:t>
      </w:r>
    </w:p>
    <w:p w:rsidRPr="00E34081" w:rsidR="00020B91" w:rsidP="5BC28C2D" w:rsidRDefault="00016E6D" w14:paraId="2F104274" w14:textId="2208EB09">
      <w:pPr>
        <w:pStyle w:val="m8118050294696172786p9"/>
        <w:shd w:val="clear" w:color="auto" w:fill="FFFFFF" w:themeFill="background1"/>
        <w:spacing w:before="0" w:beforeAutospacing="off" w:after="0" w:afterAutospacing="off"/>
        <w:jc w:val="both"/>
        <w:rPr>
          <w:rStyle w:val="m8118050294696172786s1"/>
          <w:rFonts w:ascii="Arial" w:hAnsi="Arial" w:cs="Arial"/>
          <w:color w:val="222222"/>
          <w:sz w:val="18"/>
          <w:szCs w:val="18"/>
        </w:rPr>
      </w:pPr>
      <w:r w:rsidRPr="5BC28C2D" w:rsidR="00016E6D">
        <w:rPr>
          <w:rStyle w:val="m8118050294696172786s1"/>
          <w:rFonts w:ascii="Arial" w:hAnsi="Arial" w:cs="Arial"/>
          <w:color w:val="222222"/>
          <w:sz w:val="18"/>
          <w:szCs w:val="18"/>
        </w:rPr>
        <w:t>Alicia Portillo</w:t>
      </w:r>
      <w:r w:rsidRPr="5BC28C2D" w:rsidR="00020B91">
        <w:rPr>
          <w:rStyle w:val="m8118050294696172786s1"/>
          <w:rFonts w:ascii="Arial" w:hAnsi="Arial" w:cs="Arial"/>
          <w:color w:val="222222"/>
          <w:sz w:val="18"/>
          <w:szCs w:val="18"/>
        </w:rPr>
        <w:t xml:space="preserve"> | Tel. 647 503 096 | </w:t>
      </w:r>
      <w:hyperlink r:id="R648e8018aa12461c">
        <w:r w:rsidRPr="5BC28C2D" w:rsidR="00020B91">
          <w:rPr>
            <w:rStyle w:val="Hipervnculo"/>
            <w:rFonts w:ascii="Arial" w:hAnsi="Arial" w:cs="Arial"/>
            <w:sz w:val="18"/>
            <w:szCs w:val="18"/>
          </w:rPr>
          <w:t>prensa@fademur.com</w:t>
        </w:r>
      </w:hyperlink>
    </w:p>
    <w:p w:rsidRPr="00C46D7A" w:rsidR="00020B91" w:rsidP="41D16B9A" w:rsidRDefault="00020B91" w14:paraId="1DD216A9" w14:textId="77777777">
      <w:pPr>
        <w:pStyle w:val="m8118050294696172786p9"/>
        <w:shd w:val="clear" w:color="auto" w:fill="FFFFFF" w:themeFill="background1"/>
        <w:spacing w:before="0" w:beforeAutospacing="0" w:after="0" w:afterAutospacing="0"/>
        <w:jc w:val="both"/>
        <w:rPr>
          <w:rFonts w:ascii="Arial" w:hAnsi="Arial" w:cs="Arial"/>
          <w:color w:val="222222"/>
          <w:sz w:val="18"/>
          <w:szCs w:val="18"/>
        </w:rPr>
      </w:pPr>
    </w:p>
    <w:sectPr w:rsidRPr="00C46D7A" w:rsidR="00020B91">
      <w:headerReference w:type="default" r:id="rId20"/>
      <w:footerReference w:type="default" r:id="rId21"/>
      <w:headerReference w:type="first" r:id="rId22"/>
      <w:footerReference w:type="first" r:id="rId23"/>
      <w:pgSz w:w="12240" w:h="15840" w:orient="portrait"/>
      <w:pgMar w:top="1440" w:right="1080" w:bottom="821" w:left="1080" w:header="720" w:footer="0" w:gutter="0"/>
      <w:cols w:space="720"/>
      <w:formProt w:val="0"/>
      <w:titlePg/>
      <w:docGrid w:linePitch="10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4197E" w:rsidRDefault="0014197E" w14:paraId="204C946F" w14:textId="77777777">
      <w:r>
        <w:separator/>
      </w:r>
    </w:p>
  </w:endnote>
  <w:endnote w:type="continuationSeparator" w:id="0">
    <w:p w:rsidR="0014197E" w:rsidRDefault="0014197E" w14:paraId="23B57E0A" w14:textId="77777777">
      <w:r>
        <w:continuationSeparator/>
      </w:r>
    </w:p>
  </w:endnote>
  <w:endnote w:type="continuationNotice" w:id="1">
    <w:p w:rsidR="0014197E" w:rsidRDefault="0014197E" w14:paraId="17201884"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rial Narrow">
    <w:altName w:val="Arial"/>
    <w:panose1 w:val="020B0606020202030204"/>
    <w:charset w:val="00"/>
    <w:family w:val="swiss"/>
    <w:pitch w:val="variable"/>
    <w:sig w:usb0="00000287" w:usb1="00000800" w:usb2="00000000" w:usb3="00000000" w:csb0="0000009F" w:csb1="00000000"/>
  </w:font>
  <w:font w:name="MS Mincho">
    <w:panose1 w:val="02020609040205080304"/>
    <w:charset w:val="80"/>
    <w:family w:val="modern"/>
    <w:pitch w:val="fixed"/>
    <w:sig w:usb0="E00002FF" w:usb1="6AC7FDFB" w:usb2="08000012" w:usb3="00000000" w:csb0="0002009F" w:csb1="00000000"/>
  </w:font>
  <w:font w:name="Times">
    <w:altName w:val="Times New Roman"/>
    <w:panose1 w:val="02020603050405020304"/>
    <w:charset w:val="00"/>
    <w:family w:val="auto"/>
    <w:pitch w:val="variable"/>
    <w:sig w:usb0="E00002FF" w:usb1="5000205A" w:usb2="00000000" w:usb3="00000000" w:csb0="0000019F" w:csb1="00000000"/>
  </w:font>
  <w:font w:name="Liberation Serif">
    <w:altName w:val="Times New Roman"/>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224CD" w:rsidRDefault="001224CD" w14:paraId="032BCA39" w14:textId="77777777">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736C2" w:rsidRDefault="008736C2" w14:paraId="50A6988B" w14:textId="26DE6A7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4197E" w:rsidRDefault="0014197E" w14:paraId="2ABA2CC5" w14:textId="77777777">
      <w:r>
        <w:separator/>
      </w:r>
    </w:p>
  </w:footnote>
  <w:footnote w:type="continuationSeparator" w:id="0">
    <w:p w:rsidR="0014197E" w:rsidRDefault="0014197E" w14:paraId="15A55D92" w14:textId="77777777">
      <w:r>
        <w:continuationSeparator/>
      </w:r>
    </w:p>
  </w:footnote>
  <w:footnote w:type="continuationNotice" w:id="1">
    <w:p w:rsidR="0014197E" w:rsidRDefault="0014197E" w14:paraId="0F8F097C"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64929" w:rsidRDefault="00864929" w14:paraId="4BC7109F" w14:textId="77777777">
    <w:pPr>
      <w:pStyle w:val="Encabezado"/>
      <w:jc w:val="center"/>
      <w:rPr>
        <w:rFonts w:ascii="Arial" w:hAnsi="Arial" w:cs="Arial"/>
      </w:rPr>
    </w:pPr>
  </w:p>
  <w:p w:rsidR="00864929" w:rsidRDefault="00D9319B" w14:paraId="2ED56EEB" w14:textId="77777777">
    <w:pPr>
      <w:pStyle w:val="Encabezado"/>
    </w:pP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p w:rsidR="006C585D" w:rsidP="72630F9C" w:rsidRDefault="0182F9D2" w14:paraId="034AA374" w14:textId="58E21154">
    <w:pPr>
      <w:pStyle w:val="Encabezado"/>
      <w:ind w:left="4320" w:firstLine="720"/>
      <w:rPr>
        <w:rFonts w:asciiTheme="minorHAnsi" w:hAnsiTheme="minorHAnsi" w:eastAsiaTheme="minorEastAsia" w:cstheme="minorBidi"/>
        <w:b/>
        <w:bCs/>
      </w:rPr>
    </w:pPr>
    <w:r w:rsidRPr="0182F9D2">
      <w:rPr>
        <w:rFonts w:asciiTheme="minorHAnsi" w:hAnsiTheme="minorHAnsi" w:eastAsiaTheme="minorEastAsia" w:cstheme="minorBidi"/>
        <w:b/>
        <w:bCs/>
      </w:rPr>
      <w:t xml:space="preserve">Organizado por: </w:t>
    </w:r>
  </w:p>
  <w:p w:rsidR="006C585D" w:rsidP="72630F9C" w:rsidRDefault="0182F9D2" w14:paraId="7E58DC9E" w14:textId="692F8A5F">
    <w:pPr>
      <w:pStyle w:val="Encabezado"/>
      <w:ind w:left="4320" w:firstLine="720"/>
    </w:pPr>
    <w:r>
      <w:rPr>
        <w:noProof/>
      </w:rPr>
      <w:drawing>
        <wp:anchor distT="0" distB="0" distL="114300" distR="114300" simplePos="0" relativeHeight="251657728" behindDoc="0" locked="0" layoutInCell="1" allowOverlap="1" wp14:anchorId="2B27566C" wp14:editId="1E01D9EF">
          <wp:simplePos x="0" y="0"/>
          <wp:positionH relativeFrom="column">
            <wp:posOffset>-171450</wp:posOffset>
          </wp:positionH>
          <wp:positionV relativeFrom="paragraph">
            <wp:posOffset>38100</wp:posOffset>
          </wp:positionV>
          <wp:extent cx="1609725" cy="514350"/>
          <wp:effectExtent l="0" t="0" r="0" b="0"/>
          <wp:wrapNone/>
          <wp:docPr id="1031569494" name="drawing" title="C:\Users\Fademur\AppData\Local\Microsoft\Windows\INetCache\Content.Outlook\33KSP4JB\LOGO_TALENTA_22.png">
            <a:extLst xmlns:a="http://schemas.openxmlformats.org/drawingml/2006/main">
              <a:ext uri="{FF2B5EF4-FFF2-40B4-BE49-F238E27FC236}">
                <a16:creationId xmlns:a16="http://schemas.microsoft.com/office/drawing/2014/main" id="{CAE0A320-C8CE-4764-8BD1-D14D1846C45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1569494" name="Picture 1031569494"/>
                  <pic:cNvPicPr/>
                </pic:nvPicPr>
                <pic:blipFill>
                  <a:blip r:embed="rId1">
                    <a:extLst>
                      <a:ext uri="{28A0092B-C50C-407E-A947-70E740481C1C}">
                        <a14:useLocalDpi xmlns:a14="http://schemas.microsoft.com/office/drawing/2010/main"/>
                      </a:ext>
                    </a:extLst>
                  </a:blip>
                  <a:stretch>
                    <a:fillRect/>
                  </a:stretch>
                </pic:blipFill>
                <pic:spPr>
                  <a:xfrm>
                    <a:off x="0" y="0"/>
                    <a:ext cx="1609725" cy="51435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752" behindDoc="0" locked="0" layoutInCell="1" allowOverlap="1" wp14:anchorId="0A3EAF27" wp14:editId="0C9ABDBA">
          <wp:simplePos x="0" y="0"/>
          <wp:positionH relativeFrom="column">
            <wp:posOffset>3048000</wp:posOffset>
          </wp:positionH>
          <wp:positionV relativeFrom="paragraph">
            <wp:posOffset>47625</wp:posOffset>
          </wp:positionV>
          <wp:extent cx="1924812" cy="458851"/>
          <wp:effectExtent l="0" t="0" r="0" b="0"/>
          <wp:wrapNone/>
          <wp:docPr id="309145865" name="drawing">
            <a:extLst xmlns:a="http://schemas.openxmlformats.org/drawingml/2006/main">
              <a:ext uri="{FF2B5EF4-FFF2-40B4-BE49-F238E27FC236}">
                <a16:creationId xmlns:a16="http://schemas.microsoft.com/office/drawing/2014/main" id="{4FAF846A-B4A5-49BE-98B2-00F94D8B6CE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145865" name="Picture 309145865"/>
                  <pic:cNvPicPr/>
                </pic:nvPicPr>
                <pic:blipFill>
                  <a:blip r:embed="rId2">
                    <a:extLst>
                      <a:ext uri="{28A0092B-C50C-407E-A947-70E740481C1C}">
                        <a14:useLocalDpi xmlns:a14="http://schemas.microsoft.com/office/drawing/2010/main"/>
                      </a:ext>
                    </a:extLst>
                  </a:blip>
                  <a:srcRect t="28624" b="28996"/>
                  <a:stretch>
                    <a:fillRect/>
                  </a:stretch>
                </pic:blipFill>
                <pic:spPr>
                  <a:xfrm>
                    <a:off x="0" y="0"/>
                    <a:ext cx="1924812" cy="458851"/>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6704" behindDoc="0" locked="0" layoutInCell="1" allowOverlap="1" wp14:anchorId="3D9D026B" wp14:editId="1A017C97">
          <wp:simplePos x="0" y="0"/>
          <wp:positionH relativeFrom="column">
            <wp:posOffset>5105400</wp:posOffset>
          </wp:positionH>
          <wp:positionV relativeFrom="paragraph">
            <wp:posOffset>47625</wp:posOffset>
          </wp:positionV>
          <wp:extent cx="1509519" cy="411074"/>
          <wp:effectExtent l="0" t="0" r="0" b="0"/>
          <wp:wrapNone/>
          <wp:docPr id="533776977" name="drawing">
            <a:extLst xmlns:a="http://schemas.openxmlformats.org/drawingml/2006/main">
              <a:ext uri="{FF2B5EF4-FFF2-40B4-BE49-F238E27FC236}">
                <a16:creationId xmlns:a16="http://schemas.microsoft.com/office/drawing/2014/main" id="{64BCD0D4-5045-4B57-B3D2-48D661C304B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3776977" name="Picture 533776977"/>
                  <pic:cNvPicPr/>
                </pic:nvPicPr>
                <pic:blipFill>
                  <a:blip r:embed="rId3">
                    <a:extLst>
                      <a:ext uri="{28A0092B-C50C-407E-A947-70E740481C1C}">
                        <a14:useLocalDpi xmlns:a14="http://schemas.microsoft.com/office/drawing/2010/main"/>
                      </a:ext>
                    </a:extLst>
                  </a:blip>
                  <a:stretch>
                    <a:fillRect/>
                  </a:stretch>
                </pic:blipFill>
                <pic:spPr>
                  <a:xfrm>
                    <a:off x="0" y="0"/>
                    <a:ext cx="1509519" cy="411074"/>
                  </a:xfrm>
                  <a:prstGeom prst="rect">
                    <a:avLst/>
                  </a:prstGeom>
                </pic:spPr>
              </pic:pic>
            </a:graphicData>
          </a:graphic>
          <wp14:sizeRelH relativeFrom="page">
            <wp14:pctWidth>0</wp14:pctWidth>
          </wp14:sizeRelH>
          <wp14:sizeRelV relativeFrom="page">
            <wp14:pctHeight>0</wp14:pctHeight>
          </wp14:sizeRelV>
        </wp:anchor>
      </w:drawing>
    </w:r>
  </w:p>
  <w:p w:rsidR="006C585D" w:rsidRDefault="006C585D" w14:paraId="11C2BFA7" w14:textId="7110B24D">
    <w:pPr>
      <w:pStyle w:val="Encabezado"/>
    </w:pPr>
  </w:p>
  <w:p w:rsidR="006C585D" w:rsidRDefault="006C585D" w14:paraId="77AFF219" w14:textId="317CE962">
    <w:pPr>
      <w:pStyle w:val="Encabezado"/>
    </w:pPr>
  </w:p>
  <w:p w:rsidR="006C585D" w:rsidRDefault="006C585D" w14:paraId="7079EF25" w14:textId="47E3C138">
    <w:pPr>
      <w:pStyle w:val="Encabezado"/>
    </w:pPr>
  </w:p>
  <w:p w:rsidR="006C585D" w:rsidRDefault="006C585D" w14:paraId="207ECE2A" w14:textId="0C17E8BC">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1034D7"/>
    <w:multiLevelType w:val="hybridMultilevel"/>
    <w:tmpl w:val="5AE2F3D0"/>
    <w:lvl w:ilvl="0" w:tplc="040A0003">
      <w:start w:val="1"/>
      <w:numFmt w:val="bullet"/>
      <w:lvlText w:val="o"/>
      <w:lvlJc w:val="left"/>
      <w:pPr>
        <w:ind w:left="720" w:hanging="360"/>
      </w:pPr>
      <w:rPr>
        <w:rFonts w:hint="default" w:ascii="Courier New" w:hAnsi="Courier New" w:cs="Courier New"/>
      </w:rPr>
    </w:lvl>
    <w:lvl w:ilvl="1" w:tplc="040A0003">
      <w:start w:val="1"/>
      <w:numFmt w:val="bullet"/>
      <w:lvlText w:val="o"/>
      <w:lvlJc w:val="left"/>
      <w:pPr>
        <w:ind w:left="1440" w:hanging="360"/>
      </w:pPr>
      <w:rPr>
        <w:rFonts w:hint="default" w:ascii="Courier New" w:hAnsi="Courier New" w:cs="Courier New"/>
      </w:rPr>
    </w:lvl>
    <w:lvl w:ilvl="2" w:tplc="040A0005" w:tentative="1">
      <w:start w:val="1"/>
      <w:numFmt w:val="bullet"/>
      <w:lvlText w:val=""/>
      <w:lvlJc w:val="left"/>
      <w:pPr>
        <w:ind w:left="2160" w:hanging="360"/>
      </w:pPr>
      <w:rPr>
        <w:rFonts w:hint="default" w:ascii="Wingdings" w:hAnsi="Wingdings"/>
      </w:rPr>
    </w:lvl>
    <w:lvl w:ilvl="3" w:tplc="040A0001" w:tentative="1">
      <w:start w:val="1"/>
      <w:numFmt w:val="bullet"/>
      <w:lvlText w:val=""/>
      <w:lvlJc w:val="left"/>
      <w:pPr>
        <w:ind w:left="2880" w:hanging="360"/>
      </w:pPr>
      <w:rPr>
        <w:rFonts w:hint="default" w:ascii="Symbol" w:hAnsi="Symbol"/>
      </w:rPr>
    </w:lvl>
    <w:lvl w:ilvl="4" w:tplc="040A0003" w:tentative="1">
      <w:start w:val="1"/>
      <w:numFmt w:val="bullet"/>
      <w:lvlText w:val="o"/>
      <w:lvlJc w:val="left"/>
      <w:pPr>
        <w:ind w:left="3600" w:hanging="360"/>
      </w:pPr>
      <w:rPr>
        <w:rFonts w:hint="default" w:ascii="Courier New" w:hAnsi="Courier New" w:cs="Courier New"/>
      </w:rPr>
    </w:lvl>
    <w:lvl w:ilvl="5" w:tplc="040A0005" w:tentative="1">
      <w:start w:val="1"/>
      <w:numFmt w:val="bullet"/>
      <w:lvlText w:val=""/>
      <w:lvlJc w:val="left"/>
      <w:pPr>
        <w:ind w:left="4320" w:hanging="360"/>
      </w:pPr>
      <w:rPr>
        <w:rFonts w:hint="default" w:ascii="Wingdings" w:hAnsi="Wingdings"/>
      </w:rPr>
    </w:lvl>
    <w:lvl w:ilvl="6" w:tplc="040A0001" w:tentative="1">
      <w:start w:val="1"/>
      <w:numFmt w:val="bullet"/>
      <w:lvlText w:val=""/>
      <w:lvlJc w:val="left"/>
      <w:pPr>
        <w:ind w:left="5040" w:hanging="360"/>
      </w:pPr>
      <w:rPr>
        <w:rFonts w:hint="default" w:ascii="Symbol" w:hAnsi="Symbol"/>
      </w:rPr>
    </w:lvl>
    <w:lvl w:ilvl="7" w:tplc="040A0003" w:tentative="1">
      <w:start w:val="1"/>
      <w:numFmt w:val="bullet"/>
      <w:lvlText w:val="o"/>
      <w:lvlJc w:val="left"/>
      <w:pPr>
        <w:ind w:left="5760" w:hanging="360"/>
      </w:pPr>
      <w:rPr>
        <w:rFonts w:hint="default" w:ascii="Courier New" w:hAnsi="Courier New" w:cs="Courier New"/>
      </w:rPr>
    </w:lvl>
    <w:lvl w:ilvl="8" w:tplc="040A0005" w:tentative="1">
      <w:start w:val="1"/>
      <w:numFmt w:val="bullet"/>
      <w:lvlText w:val=""/>
      <w:lvlJc w:val="left"/>
      <w:pPr>
        <w:ind w:left="6480" w:hanging="360"/>
      </w:pPr>
      <w:rPr>
        <w:rFonts w:hint="default" w:ascii="Wingdings" w:hAnsi="Wingdings"/>
      </w:rPr>
    </w:lvl>
  </w:abstractNum>
  <w:abstractNum w:abstractNumId="1" w15:restartNumberingAfterBreak="0">
    <w:nsid w:val="191C765A"/>
    <w:multiLevelType w:val="hybridMultilevel"/>
    <w:tmpl w:val="2704079E"/>
    <w:lvl w:ilvl="0" w:tplc="BCDEFFCE">
      <w:start w:val="652"/>
      <w:numFmt w:val="bullet"/>
      <w:lvlText w:val=""/>
      <w:lvlJc w:val="left"/>
      <w:pPr>
        <w:ind w:left="720" w:hanging="360"/>
      </w:pPr>
      <w:rPr>
        <w:rFonts w:hint="default" w:ascii="Symbol" w:hAnsi="Symbol" w:eastAsiaTheme="minorHAnsi" w:cstheme="minorBidi"/>
        <w:b/>
        <w:color w:val="auto"/>
        <w:sz w:val="22"/>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2" w15:restartNumberingAfterBreak="0">
    <w:nsid w:val="1D12701E"/>
    <w:multiLevelType w:val="hybridMultilevel"/>
    <w:tmpl w:val="0FE4E2D2"/>
    <w:lvl w:ilvl="0" w:tplc="040A000F">
      <w:numFmt w:val="decimal"/>
      <w:lvlText w:val="%1."/>
      <w:lvlJc w:val="left"/>
      <w:pPr>
        <w:ind w:left="720" w:hanging="360"/>
      </w:pPr>
    </w:lvl>
    <w:lvl w:ilvl="1" w:tplc="659A4616">
      <w:start w:val="1"/>
      <w:numFmt w:val="bullet"/>
      <w:lvlText w:val="-"/>
      <w:lvlJc w:val="left"/>
      <w:pPr>
        <w:ind w:left="1440" w:hanging="360"/>
      </w:pPr>
      <w:rPr>
        <w:rFonts w:hint="default" w:ascii="Calibri" w:hAnsi="Calibri" w:cs="Calibri" w:eastAsiaTheme="minorHAnsi"/>
      </w:r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3" w15:restartNumberingAfterBreak="0">
    <w:nsid w:val="201B6E73"/>
    <w:multiLevelType w:val="hybridMultilevel"/>
    <w:tmpl w:val="B4BC2018"/>
    <w:lvl w:ilvl="0" w:tplc="4C80485E">
      <w:start w:val="1"/>
      <w:numFmt w:val="decimal"/>
      <w:lvlText w:val="%1."/>
      <w:lvlJc w:val="left"/>
      <w:pPr>
        <w:ind w:left="720" w:hanging="360"/>
      </w:pPr>
      <w:rPr>
        <w:rFonts w:hint="default"/>
        <w:color w:val="auto"/>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4" w15:restartNumberingAfterBreak="0">
    <w:nsid w:val="203A010E"/>
    <w:multiLevelType w:val="hybridMultilevel"/>
    <w:tmpl w:val="100852AE"/>
    <w:lvl w:ilvl="0" w:tplc="040A0001">
      <w:start w:val="1"/>
      <w:numFmt w:val="bullet"/>
      <w:lvlText w:val=""/>
      <w:lvlJc w:val="left"/>
      <w:pPr>
        <w:ind w:left="1440" w:hanging="360"/>
      </w:pPr>
      <w:rPr>
        <w:rFonts w:hint="default" w:ascii="Symbol" w:hAnsi="Symbol"/>
      </w:rPr>
    </w:lvl>
    <w:lvl w:ilvl="1" w:tplc="040A0003" w:tentative="1">
      <w:start w:val="1"/>
      <w:numFmt w:val="bullet"/>
      <w:lvlText w:val="o"/>
      <w:lvlJc w:val="left"/>
      <w:pPr>
        <w:ind w:left="2160" w:hanging="360"/>
      </w:pPr>
      <w:rPr>
        <w:rFonts w:hint="default" w:ascii="Courier New" w:hAnsi="Courier New" w:cs="Courier New"/>
      </w:rPr>
    </w:lvl>
    <w:lvl w:ilvl="2" w:tplc="040A0005" w:tentative="1">
      <w:start w:val="1"/>
      <w:numFmt w:val="bullet"/>
      <w:lvlText w:val=""/>
      <w:lvlJc w:val="left"/>
      <w:pPr>
        <w:ind w:left="2880" w:hanging="360"/>
      </w:pPr>
      <w:rPr>
        <w:rFonts w:hint="default" w:ascii="Wingdings" w:hAnsi="Wingdings"/>
      </w:rPr>
    </w:lvl>
    <w:lvl w:ilvl="3" w:tplc="040A0001">
      <w:start w:val="1"/>
      <w:numFmt w:val="bullet"/>
      <w:lvlText w:val=""/>
      <w:lvlJc w:val="left"/>
      <w:pPr>
        <w:ind w:left="3600" w:hanging="360"/>
      </w:pPr>
      <w:rPr>
        <w:rFonts w:hint="default" w:ascii="Symbol" w:hAnsi="Symbol"/>
      </w:rPr>
    </w:lvl>
    <w:lvl w:ilvl="4" w:tplc="040A0003" w:tentative="1">
      <w:start w:val="1"/>
      <w:numFmt w:val="bullet"/>
      <w:lvlText w:val="o"/>
      <w:lvlJc w:val="left"/>
      <w:pPr>
        <w:ind w:left="4320" w:hanging="360"/>
      </w:pPr>
      <w:rPr>
        <w:rFonts w:hint="default" w:ascii="Courier New" w:hAnsi="Courier New" w:cs="Courier New"/>
      </w:rPr>
    </w:lvl>
    <w:lvl w:ilvl="5" w:tplc="040A0005" w:tentative="1">
      <w:start w:val="1"/>
      <w:numFmt w:val="bullet"/>
      <w:lvlText w:val=""/>
      <w:lvlJc w:val="left"/>
      <w:pPr>
        <w:ind w:left="5040" w:hanging="360"/>
      </w:pPr>
      <w:rPr>
        <w:rFonts w:hint="default" w:ascii="Wingdings" w:hAnsi="Wingdings"/>
      </w:rPr>
    </w:lvl>
    <w:lvl w:ilvl="6" w:tplc="040A0001" w:tentative="1">
      <w:start w:val="1"/>
      <w:numFmt w:val="bullet"/>
      <w:lvlText w:val=""/>
      <w:lvlJc w:val="left"/>
      <w:pPr>
        <w:ind w:left="5760" w:hanging="360"/>
      </w:pPr>
      <w:rPr>
        <w:rFonts w:hint="default" w:ascii="Symbol" w:hAnsi="Symbol"/>
      </w:rPr>
    </w:lvl>
    <w:lvl w:ilvl="7" w:tplc="040A0003" w:tentative="1">
      <w:start w:val="1"/>
      <w:numFmt w:val="bullet"/>
      <w:lvlText w:val="o"/>
      <w:lvlJc w:val="left"/>
      <w:pPr>
        <w:ind w:left="6480" w:hanging="360"/>
      </w:pPr>
      <w:rPr>
        <w:rFonts w:hint="default" w:ascii="Courier New" w:hAnsi="Courier New" w:cs="Courier New"/>
      </w:rPr>
    </w:lvl>
    <w:lvl w:ilvl="8" w:tplc="040A0005" w:tentative="1">
      <w:start w:val="1"/>
      <w:numFmt w:val="bullet"/>
      <w:lvlText w:val=""/>
      <w:lvlJc w:val="left"/>
      <w:pPr>
        <w:ind w:left="7200" w:hanging="360"/>
      </w:pPr>
      <w:rPr>
        <w:rFonts w:hint="default" w:ascii="Wingdings" w:hAnsi="Wingdings"/>
      </w:rPr>
    </w:lvl>
  </w:abstractNum>
  <w:abstractNum w:abstractNumId="5" w15:restartNumberingAfterBreak="0">
    <w:nsid w:val="4B4DE48B"/>
    <w:multiLevelType w:val="hybridMultilevel"/>
    <w:tmpl w:val="05E0B6AE"/>
    <w:lvl w:ilvl="0" w:tplc="A4C8384C">
      <w:start w:val="1"/>
      <w:numFmt w:val="bullet"/>
      <w:lvlText w:val=""/>
      <w:lvlJc w:val="left"/>
      <w:pPr>
        <w:ind w:left="720" w:hanging="360"/>
      </w:pPr>
      <w:rPr>
        <w:rFonts w:hint="default" w:ascii="Symbol" w:hAnsi="Symbol"/>
      </w:rPr>
    </w:lvl>
    <w:lvl w:ilvl="1" w:tplc="1C181C2E">
      <w:start w:val="1"/>
      <w:numFmt w:val="bullet"/>
      <w:lvlText w:val="o"/>
      <w:lvlJc w:val="left"/>
      <w:pPr>
        <w:ind w:left="1440" w:hanging="360"/>
      </w:pPr>
      <w:rPr>
        <w:rFonts w:hint="default" w:ascii="Courier New" w:hAnsi="Courier New"/>
      </w:rPr>
    </w:lvl>
    <w:lvl w:ilvl="2" w:tplc="8714A37C">
      <w:start w:val="1"/>
      <w:numFmt w:val="bullet"/>
      <w:lvlText w:val=""/>
      <w:lvlJc w:val="left"/>
      <w:pPr>
        <w:ind w:left="2160" w:hanging="360"/>
      </w:pPr>
      <w:rPr>
        <w:rFonts w:hint="default" w:ascii="Wingdings" w:hAnsi="Wingdings"/>
      </w:rPr>
    </w:lvl>
    <w:lvl w:ilvl="3" w:tplc="7C8ED8D4">
      <w:start w:val="1"/>
      <w:numFmt w:val="bullet"/>
      <w:lvlText w:val=""/>
      <w:lvlJc w:val="left"/>
      <w:pPr>
        <w:ind w:left="2880" w:hanging="360"/>
      </w:pPr>
      <w:rPr>
        <w:rFonts w:hint="default" w:ascii="Symbol" w:hAnsi="Symbol"/>
      </w:rPr>
    </w:lvl>
    <w:lvl w:ilvl="4" w:tplc="BB10EDA0">
      <w:start w:val="1"/>
      <w:numFmt w:val="bullet"/>
      <w:lvlText w:val="o"/>
      <w:lvlJc w:val="left"/>
      <w:pPr>
        <w:ind w:left="3600" w:hanging="360"/>
      </w:pPr>
      <w:rPr>
        <w:rFonts w:hint="default" w:ascii="Courier New" w:hAnsi="Courier New"/>
      </w:rPr>
    </w:lvl>
    <w:lvl w:ilvl="5" w:tplc="B896F484">
      <w:start w:val="1"/>
      <w:numFmt w:val="bullet"/>
      <w:lvlText w:val=""/>
      <w:lvlJc w:val="left"/>
      <w:pPr>
        <w:ind w:left="4320" w:hanging="360"/>
      </w:pPr>
      <w:rPr>
        <w:rFonts w:hint="default" w:ascii="Wingdings" w:hAnsi="Wingdings"/>
      </w:rPr>
    </w:lvl>
    <w:lvl w:ilvl="6" w:tplc="2638A13E">
      <w:start w:val="1"/>
      <w:numFmt w:val="bullet"/>
      <w:lvlText w:val=""/>
      <w:lvlJc w:val="left"/>
      <w:pPr>
        <w:ind w:left="5040" w:hanging="360"/>
      </w:pPr>
      <w:rPr>
        <w:rFonts w:hint="default" w:ascii="Symbol" w:hAnsi="Symbol"/>
      </w:rPr>
    </w:lvl>
    <w:lvl w:ilvl="7" w:tplc="61267C36">
      <w:start w:val="1"/>
      <w:numFmt w:val="bullet"/>
      <w:lvlText w:val="o"/>
      <w:lvlJc w:val="left"/>
      <w:pPr>
        <w:ind w:left="5760" w:hanging="360"/>
      </w:pPr>
      <w:rPr>
        <w:rFonts w:hint="default" w:ascii="Courier New" w:hAnsi="Courier New"/>
      </w:rPr>
    </w:lvl>
    <w:lvl w:ilvl="8" w:tplc="856873C0">
      <w:start w:val="1"/>
      <w:numFmt w:val="bullet"/>
      <w:lvlText w:val=""/>
      <w:lvlJc w:val="left"/>
      <w:pPr>
        <w:ind w:left="6480" w:hanging="360"/>
      </w:pPr>
      <w:rPr>
        <w:rFonts w:hint="default" w:ascii="Wingdings" w:hAnsi="Wingdings"/>
      </w:rPr>
    </w:lvl>
  </w:abstractNum>
  <w:abstractNum w:abstractNumId="6" w15:restartNumberingAfterBreak="0">
    <w:nsid w:val="4FCE5B68"/>
    <w:multiLevelType w:val="hybridMultilevel"/>
    <w:tmpl w:val="E2BCFCF2"/>
    <w:lvl w:ilvl="0" w:tplc="040A0001">
      <w:start w:val="1"/>
      <w:numFmt w:val="bullet"/>
      <w:lvlText w:val=""/>
      <w:lvlJc w:val="left"/>
      <w:pPr>
        <w:ind w:left="1440" w:hanging="360"/>
      </w:pPr>
      <w:rPr>
        <w:rFonts w:hint="default" w:ascii="Symbol" w:hAnsi="Symbol"/>
      </w:rPr>
    </w:lvl>
    <w:lvl w:ilvl="1" w:tplc="040A0003" w:tentative="1">
      <w:start w:val="1"/>
      <w:numFmt w:val="bullet"/>
      <w:lvlText w:val="o"/>
      <w:lvlJc w:val="left"/>
      <w:pPr>
        <w:ind w:left="2160" w:hanging="360"/>
      </w:pPr>
      <w:rPr>
        <w:rFonts w:hint="default" w:ascii="Courier New" w:hAnsi="Courier New" w:cs="Courier New"/>
      </w:rPr>
    </w:lvl>
    <w:lvl w:ilvl="2" w:tplc="040A0005" w:tentative="1">
      <w:start w:val="1"/>
      <w:numFmt w:val="bullet"/>
      <w:lvlText w:val=""/>
      <w:lvlJc w:val="left"/>
      <w:pPr>
        <w:ind w:left="2880" w:hanging="360"/>
      </w:pPr>
      <w:rPr>
        <w:rFonts w:hint="default" w:ascii="Wingdings" w:hAnsi="Wingdings"/>
      </w:rPr>
    </w:lvl>
    <w:lvl w:ilvl="3" w:tplc="040A0001" w:tentative="1">
      <w:start w:val="1"/>
      <w:numFmt w:val="bullet"/>
      <w:lvlText w:val=""/>
      <w:lvlJc w:val="left"/>
      <w:pPr>
        <w:ind w:left="3600" w:hanging="360"/>
      </w:pPr>
      <w:rPr>
        <w:rFonts w:hint="default" w:ascii="Symbol" w:hAnsi="Symbol"/>
      </w:rPr>
    </w:lvl>
    <w:lvl w:ilvl="4" w:tplc="040A0003" w:tentative="1">
      <w:start w:val="1"/>
      <w:numFmt w:val="bullet"/>
      <w:lvlText w:val="o"/>
      <w:lvlJc w:val="left"/>
      <w:pPr>
        <w:ind w:left="4320" w:hanging="360"/>
      </w:pPr>
      <w:rPr>
        <w:rFonts w:hint="default" w:ascii="Courier New" w:hAnsi="Courier New" w:cs="Courier New"/>
      </w:rPr>
    </w:lvl>
    <w:lvl w:ilvl="5" w:tplc="040A0005" w:tentative="1">
      <w:start w:val="1"/>
      <w:numFmt w:val="bullet"/>
      <w:lvlText w:val=""/>
      <w:lvlJc w:val="left"/>
      <w:pPr>
        <w:ind w:left="5040" w:hanging="360"/>
      </w:pPr>
      <w:rPr>
        <w:rFonts w:hint="default" w:ascii="Wingdings" w:hAnsi="Wingdings"/>
      </w:rPr>
    </w:lvl>
    <w:lvl w:ilvl="6" w:tplc="040A0001" w:tentative="1">
      <w:start w:val="1"/>
      <w:numFmt w:val="bullet"/>
      <w:lvlText w:val=""/>
      <w:lvlJc w:val="left"/>
      <w:pPr>
        <w:ind w:left="5760" w:hanging="360"/>
      </w:pPr>
      <w:rPr>
        <w:rFonts w:hint="default" w:ascii="Symbol" w:hAnsi="Symbol"/>
      </w:rPr>
    </w:lvl>
    <w:lvl w:ilvl="7" w:tplc="040A0003" w:tentative="1">
      <w:start w:val="1"/>
      <w:numFmt w:val="bullet"/>
      <w:lvlText w:val="o"/>
      <w:lvlJc w:val="left"/>
      <w:pPr>
        <w:ind w:left="6480" w:hanging="360"/>
      </w:pPr>
      <w:rPr>
        <w:rFonts w:hint="default" w:ascii="Courier New" w:hAnsi="Courier New" w:cs="Courier New"/>
      </w:rPr>
    </w:lvl>
    <w:lvl w:ilvl="8" w:tplc="040A0005" w:tentative="1">
      <w:start w:val="1"/>
      <w:numFmt w:val="bullet"/>
      <w:lvlText w:val=""/>
      <w:lvlJc w:val="left"/>
      <w:pPr>
        <w:ind w:left="7200" w:hanging="360"/>
      </w:pPr>
      <w:rPr>
        <w:rFonts w:hint="default" w:ascii="Wingdings" w:hAnsi="Wingdings"/>
      </w:rPr>
    </w:lvl>
  </w:abstractNum>
  <w:abstractNum w:abstractNumId="7" w15:restartNumberingAfterBreak="0">
    <w:nsid w:val="538A200B"/>
    <w:multiLevelType w:val="multilevel"/>
    <w:tmpl w:val="D70A439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 w15:restartNumberingAfterBreak="0">
    <w:nsid w:val="5490703C"/>
    <w:multiLevelType w:val="hybridMultilevel"/>
    <w:tmpl w:val="BEAE8984"/>
    <w:lvl w:ilvl="0" w:tplc="983CDC72">
      <w:numFmt w:val="bullet"/>
      <w:lvlText w:val="-"/>
      <w:lvlJc w:val="left"/>
      <w:pPr>
        <w:ind w:left="720" w:hanging="360"/>
      </w:pPr>
      <w:rPr>
        <w:rFonts w:hint="default" w:ascii="Calibri" w:hAnsi="Calibri" w:eastAsiaTheme="minorHAnsi" w:cstheme="minorBidi"/>
      </w:rPr>
    </w:lvl>
    <w:lvl w:ilvl="1" w:tplc="0C0A0003">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9" w15:restartNumberingAfterBreak="0">
    <w:nsid w:val="59CF267A"/>
    <w:multiLevelType w:val="hybridMultilevel"/>
    <w:tmpl w:val="EDD6D2AC"/>
    <w:lvl w:ilvl="0" w:tplc="040A000F">
      <w:numFmt w:val="decimal"/>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10" w15:restartNumberingAfterBreak="0">
    <w:nsid w:val="5BC97D61"/>
    <w:multiLevelType w:val="multilevel"/>
    <w:tmpl w:val="8D84782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1" w15:restartNumberingAfterBreak="0">
    <w:nsid w:val="6C21019F"/>
    <w:multiLevelType w:val="hybridMultilevel"/>
    <w:tmpl w:val="8F60FBE6"/>
    <w:lvl w:ilvl="0" w:tplc="0C0A000F">
      <w:start w:val="1"/>
      <w:numFmt w:val="decimal"/>
      <w:lvlText w:val="%1."/>
      <w:lvlJc w:val="left"/>
      <w:pPr>
        <w:ind w:left="720" w:hanging="360"/>
      </w:pPr>
      <w:rPr>
        <w:rFonts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6E5F123D"/>
    <w:multiLevelType w:val="hybridMultilevel"/>
    <w:tmpl w:val="B9A47BEA"/>
    <w:lvl w:ilvl="0" w:tplc="040A0001">
      <w:start w:val="1"/>
      <w:numFmt w:val="bullet"/>
      <w:lvlText w:val=""/>
      <w:lvlJc w:val="left"/>
      <w:pPr>
        <w:ind w:left="720" w:hanging="360"/>
      </w:pPr>
      <w:rPr>
        <w:rFonts w:hint="default" w:ascii="Symbol" w:hAnsi="Symbol"/>
      </w:rPr>
    </w:lvl>
    <w:lvl w:ilvl="1" w:tplc="040A0003" w:tentative="1">
      <w:start w:val="1"/>
      <w:numFmt w:val="bullet"/>
      <w:lvlText w:val="o"/>
      <w:lvlJc w:val="left"/>
      <w:pPr>
        <w:ind w:left="1440" w:hanging="360"/>
      </w:pPr>
      <w:rPr>
        <w:rFonts w:hint="default" w:ascii="Courier New" w:hAnsi="Courier New" w:cs="Courier New"/>
      </w:rPr>
    </w:lvl>
    <w:lvl w:ilvl="2" w:tplc="040A0005" w:tentative="1">
      <w:start w:val="1"/>
      <w:numFmt w:val="bullet"/>
      <w:lvlText w:val=""/>
      <w:lvlJc w:val="left"/>
      <w:pPr>
        <w:ind w:left="2160" w:hanging="360"/>
      </w:pPr>
      <w:rPr>
        <w:rFonts w:hint="default" w:ascii="Wingdings" w:hAnsi="Wingdings"/>
      </w:rPr>
    </w:lvl>
    <w:lvl w:ilvl="3" w:tplc="040A0001" w:tentative="1">
      <w:start w:val="1"/>
      <w:numFmt w:val="bullet"/>
      <w:lvlText w:val=""/>
      <w:lvlJc w:val="left"/>
      <w:pPr>
        <w:ind w:left="2880" w:hanging="360"/>
      </w:pPr>
      <w:rPr>
        <w:rFonts w:hint="default" w:ascii="Symbol" w:hAnsi="Symbol"/>
      </w:rPr>
    </w:lvl>
    <w:lvl w:ilvl="4" w:tplc="040A0003" w:tentative="1">
      <w:start w:val="1"/>
      <w:numFmt w:val="bullet"/>
      <w:lvlText w:val="o"/>
      <w:lvlJc w:val="left"/>
      <w:pPr>
        <w:ind w:left="3600" w:hanging="360"/>
      </w:pPr>
      <w:rPr>
        <w:rFonts w:hint="default" w:ascii="Courier New" w:hAnsi="Courier New" w:cs="Courier New"/>
      </w:rPr>
    </w:lvl>
    <w:lvl w:ilvl="5" w:tplc="040A0005" w:tentative="1">
      <w:start w:val="1"/>
      <w:numFmt w:val="bullet"/>
      <w:lvlText w:val=""/>
      <w:lvlJc w:val="left"/>
      <w:pPr>
        <w:ind w:left="4320" w:hanging="360"/>
      </w:pPr>
      <w:rPr>
        <w:rFonts w:hint="default" w:ascii="Wingdings" w:hAnsi="Wingdings"/>
      </w:rPr>
    </w:lvl>
    <w:lvl w:ilvl="6" w:tplc="040A0001" w:tentative="1">
      <w:start w:val="1"/>
      <w:numFmt w:val="bullet"/>
      <w:lvlText w:val=""/>
      <w:lvlJc w:val="left"/>
      <w:pPr>
        <w:ind w:left="5040" w:hanging="360"/>
      </w:pPr>
      <w:rPr>
        <w:rFonts w:hint="default" w:ascii="Symbol" w:hAnsi="Symbol"/>
      </w:rPr>
    </w:lvl>
    <w:lvl w:ilvl="7" w:tplc="040A0003" w:tentative="1">
      <w:start w:val="1"/>
      <w:numFmt w:val="bullet"/>
      <w:lvlText w:val="o"/>
      <w:lvlJc w:val="left"/>
      <w:pPr>
        <w:ind w:left="5760" w:hanging="360"/>
      </w:pPr>
      <w:rPr>
        <w:rFonts w:hint="default" w:ascii="Courier New" w:hAnsi="Courier New" w:cs="Courier New"/>
      </w:rPr>
    </w:lvl>
    <w:lvl w:ilvl="8" w:tplc="040A0005" w:tentative="1">
      <w:start w:val="1"/>
      <w:numFmt w:val="bullet"/>
      <w:lvlText w:val=""/>
      <w:lvlJc w:val="left"/>
      <w:pPr>
        <w:ind w:left="6480" w:hanging="360"/>
      </w:pPr>
      <w:rPr>
        <w:rFonts w:hint="default" w:ascii="Wingdings" w:hAnsi="Wingdings"/>
      </w:rPr>
    </w:lvl>
  </w:abstractNum>
  <w:abstractNum w:abstractNumId="13" w15:restartNumberingAfterBreak="0">
    <w:nsid w:val="72E33803"/>
    <w:multiLevelType w:val="hybridMultilevel"/>
    <w:tmpl w:val="5A561654"/>
    <w:lvl w:ilvl="0" w:tplc="040A0001">
      <w:start w:val="1"/>
      <w:numFmt w:val="bullet"/>
      <w:lvlText w:val=""/>
      <w:lvlJc w:val="left"/>
      <w:pPr>
        <w:ind w:left="720" w:hanging="360"/>
      </w:pPr>
      <w:rPr>
        <w:rFonts w:hint="default" w:ascii="Symbol" w:hAnsi="Symbol"/>
      </w:rPr>
    </w:lvl>
    <w:lvl w:ilvl="1" w:tplc="040A0003" w:tentative="1">
      <w:start w:val="1"/>
      <w:numFmt w:val="bullet"/>
      <w:lvlText w:val="o"/>
      <w:lvlJc w:val="left"/>
      <w:pPr>
        <w:ind w:left="1440" w:hanging="360"/>
      </w:pPr>
      <w:rPr>
        <w:rFonts w:hint="default" w:ascii="Courier New" w:hAnsi="Courier New" w:cs="Courier New"/>
      </w:rPr>
    </w:lvl>
    <w:lvl w:ilvl="2" w:tplc="040A0005" w:tentative="1">
      <w:start w:val="1"/>
      <w:numFmt w:val="bullet"/>
      <w:lvlText w:val=""/>
      <w:lvlJc w:val="left"/>
      <w:pPr>
        <w:ind w:left="2160" w:hanging="360"/>
      </w:pPr>
      <w:rPr>
        <w:rFonts w:hint="default" w:ascii="Wingdings" w:hAnsi="Wingdings"/>
      </w:rPr>
    </w:lvl>
    <w:lvl w:ilvl="3" w:tplc="040A0001" w:tentative="1">
      <w:start w:val="1"/>
      <w:numFmt w:val="bullet"/>
      <w:lvlText w:val=""/>
      <w:lvlJc w:val="left"/>
      <w:pPr>
        <w:ind w:left="2880" w:hanging="360"/>
      </w:pPr>
      <w:rPr>
        <w:rFonts w:hint="default" w:ascii="Symbol" w:hAnsi="Symbol"/>
      </w:rPr>
    </w:lvl>
    <w:lvl w:ilvl="4" w:tplc="040A0003" w:tentative="1">
      <w:start w:val="1"/>
      <w:numFmt w:val="bullet"/>
      <w:lvlText w:val="o"/>
      <w:lvlJc w:val="left"/>
      <w:pPr>
        <w:ind w:left="3600" w:hanging="360"/>
      </w:pPr>
      <w:rPr>
        <w:rFonts w:hint="default" w:ascii="Courier New" w:hAnsi="Courier New" w:cs="Courier New"/>
      </w:rPr>
    </w:lvl>
    <w:lvl w:ilvl="5" w:tplc="040A0005" w:tentative="1">
      <w:start w:val="1"/>
      <w:numFmt w:val="bullet"/>
      <w:lvlText w:val=""/>
      <w:lvlJc w:val="left"/>
      <w:pPr>
        <w:ind w:left="4320" w:hanging="360"/>
      </w:pPr>
      <w:rPr>
        <w:rFonts w:hint="default" w:ascii="Wingdings" w:hAnsi="Wingdings"/>
      </w:rPr>
    </w:lvl>
    <w:lvl w:ilvl="6" w:tplc="040A0001" w:tentative="1">
      <w:start w:val="1"/>
      <w:numFmt w:val="bullet"/>
      <w:lvlText w:val=""/>
      <w:lvlJc w:val="left"/>
      <w:pPr>
        <w:ind w:left="5040" w:hanging="360"/>
      </w:pPr>
      <w:rPr>
        <w:rFonts w:hint="default" w:ascii="Symbol" w:hAnsi="Symbol"/>
      </w:rPr>
    </w:lvl>
    <w:lvl w:ilvl="7" w:tplc="040A0003" w:tentative="1">
      <w:start w:val="1"/>
      <w:numFmt w:val="bullet"/>
      <w:lvlText w:val="o"/>
      <w:lvlJc w:val="left"/>
      <w:pPr>
        <w:ind w:left="5760" w:hanging="360"/>
      </w:pPr>
      <w:rPr>
        <w:rFonts w:hint="default" w:ascii="Courier New" w:hAnsi="Courier New" w:cs="Courier New"/>
      </w:rPr>
    </w:lvl>
    <w:lvl w:ilvl="8" w:tplc="040A0005" w:tentative="1">
      <w:start w:val="1"/>
      <w:numFmt w:val="bullet"/>
      <w:lvlText w:val=""/>
      <w:lvlJc w:val="left"/>
      <w:pPr>
        <w:ind w:left="6480" w:hanging="360"/>
      </w:pPr>
      <w:rPr>
        <w:rFonts w:hint="default" w:ascii="Wingdings" w:hAnsi="Wingdings"/>
      </w:rPr>
    </w:lvl>
  </w:abstractNum>
  <w:abstractNum w:abstractNumId="14" w15:restartNumberingAfterBreak="0">
    <w:nsid w:val="7449F226"/>
    <w:multiLevelType w:val="hybridMultilevel"/>
    <w:tmpl w:val="CFB4DA10"/>
    <w:lvl w:ilvl="0" w:tplc="4956FC8C">
      <w:start w:val="1"/>
      <w:numFmt w:val="bullet"/>
      <w:lvlText w:val=""/>
      <w:lvlJc w:val="left"/>
      <w:pPr>
        <w:ind w:left="720" w:hanging="360"/>
      </w:pPr>
      <w:rPr>
        <w:rFonts w:hint="default" w:ascii="Symbol" w:hAnsi="Symbol"/>
      </w:rPr>
    </w:lvl>
    <w:lvl w:ilvl="1" w:tplc="374CAC70">
      <w:start w:val="1"/>
      <w:numFmt w:val="bullet"/>
      <w:lvlText w:val="o"/>
      <w:lvlJc w:val="left"/>
      <w:pPr>
        <w:ind w:left="1440" w:hanging="360"/>
      </w:pPr>
      <w:rPr>
        <w:rFonts w:hint="default" w:ascii="Courier New" w:hAnsi="Courier New"/>
      </w:rPr>
    </w:lvl>
    <w:lvl w:ilvl="2" w:tplc="BB7C31CC">
      <w:start w:val="1"/>
      <w:numFmt w:val="bullet"/>
      <w:lvlText w:val=""/>
      <w:lvlJc w:val="left"/>
      <w:pPr>
        <w:ind w:left="2160" w:hanging="360"/>
      </w:pPr>
      <w:rPr>
        <w:rFonts w:hint="default" w:ascii="Wingdings" w:hAnsi="Wingdings"/>
      </w:rPr>
    </w:lvl>
    <w:lvl w:ilvl="3" w:tplc="D4CE90EA">
      <w:start w:val="1"/>
      <w:numFmt w:val="bullet"/>
      <w:lvlText w:val=""/>
      <w:lvlJc w:val="left"/>
      <w:pPr>
        <w:ind w:left="2880" w:hanging="360"/>
      </w:pPr>
      <w:rPr>
        <w:rFonts w:hint="default" w:ascii="Symbol" w:hAnsi="Symbol"/>
      </w:rPr>
    </w:lvl>
    <w:lvl w:ilvl="4" w:tplc="DEFC1D24">
      <w:start w:val="1"/>
      <w:numFmt w:val="bullet"/>
      <w:lvlText w:val="o"/>
      <w:lvlJc w:val="left"/>
      <w:pPr>
        <w:ind w:left="3600" w:hanging="360"/>
      </w:pPr>
      <w:rPr>
        <w:rFonts w:hint="default" w:ascii="Courier New" w:hAnsi="Courier New"/>
      </w:rPr>
    </w:lvl>
    <w:lvl w:ilvl="5" w:tplc="7180A824">
      <w:start w:val="1"/>
      <w:numFmt w:val="bullet"/>
      <w:lvlText w:val=""/>
      <w:lvlJc w:val="left"/>
      <w:pPr>
        <w:ind w:left="4320" w:hanging="360"/>
      </w:pPr>
      <w:rPr>
        <w:rFonts w:hint="default" w:ascii="Wingdings" w:hAnsi="Wingdings"/>
      </w:rPr>
    </w:lvl>
    <w:lvl w:ilvl="6" w:tplc="00066726">
      <w:start w:val="1"/>
      <w:numFmt w:val="bullet"/>
      <w:lvlText w:val=""/>
      <w:lvlJc w:val="left"/>
      <w:pPr>
        <w:ind w:left="5040" w:hanging="360"/>
      </w:pPr>
      <w:rPr>
        <w:rFonts w:hint="default" w:ascii="Symbol" w:hAnsi="Symbol"/>
      </w:rPr>
    </w:lvl>
    <w:lvl w:ilvl="7" w:tplc="9BCEBAFE">
      <w:start w:val="1"/>
      <w:numFmt w:val="bullet"/>
      <w:lvlText w:val="o"/>
      <w:lvlJc w:val="left"/>
      <w:pPr>
        <w:ind w:left="5760" w:hanging="360"/>
      </w:pPr>
      <w:rPr>
        <w:rFonts w:hint="default" w:ascii="Courier New" w:hAnsi="Courier New"/>
      </w:rPr>
    </w:lvl>
    <w:lvl w:ilvl="8" w:tplc="20F6EF0E">
      <w:start w:val="1"/>
      <w:numFmt w:val="bullet"/>
      <w:lvlText w:val=""/>
      <w:lvlJc w:val="left"/>
      <w:pPr>
        <w:ind w:left="6480" w:hanging="360"/>
      </w:pPr>
      <w:rPr>
        <w:rFonts w:hint="default" w:ascii="Wingdings" w:hAnsi="Wingdings"/>
      </w:rPr>
    </w:lvl>
  </w:abstractNum>
  <w:abstractNum w:abstractNumId="15" w15:restartNumberingAfterBreak="0">
    <w:nsid w:val="76323D60"/>
    <w:multiLevelType w:val="multilevel"/>
    <w:tmpl w:val="AA4C9990"/>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num w:numId="1" w16cid:durableId="106658973">
    <w:abstractNumId w:val="6"/>
  </w:num>
  <w:num w:numId="2" w16cid:durableId="1259369319">
    <w:abstractNumId w:val="12"/>
  </w:num>
  <w:num w:numId="3" w16cid:durableId="1344436597">
    <w:abstractNumId w:val="0"/>
  </w:num>
  <w:num w:numId="4" w16cid:durableId="1473207635">
    <w:abstractNumId w:val="15"/>
  </w:num>
  <w:num w:numId="5" w16cid:durableId="1579553730">
    <w:abstractNumId w:val="13"/>
  </w:num>
  <w:num w:numId="6" w16cid:durableId="1657801924">
    <w:abstractNumId w:val="7"/>
  </w:num>
  <w:num w:numId="7" w16cid:durableId="1705860031">
    <w:abstractNumId w:val="5"/>
  </w:num>
  <w:num w:numId="8" w16cid:durableId="1757163538">
    <w:abstractNumId w:val="10"/>
  </w:num>
  <w:num w:numId="9" w16cid:durableId="1915356208">
    <w:abstractNumId w:val="11"/>
  </w:num>
  <w:num w:numId="10" w16cid:durableId="199048662">
    <w:abstractNumId w:val="2"/>
  </w:num>
  <w:num w:numId="11" w16cid:durableId="434399401">
    <w:abstractNumId w:val="4"/>
  </w:num>
  <w:num w:numId="12" w16cid:durableId="438112915">
    <w:abstractNumId w:val="3"/>
  </w:num>
  <w:num w:numId="13" w16cid:durableId="591166150">
    <w:abstractNumId w:val="8"/>
  </w:num>
  <w:num w:numId="14" w16cid:durableId="677076777">
    <w:abstractNumId w:val="1"/>
  </w:num>
  <w:num w:numId="15" w16cid:durableId="731927013">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788398151">
    <w:abstractNumId w:val="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62479646">
    <w:abstractNumId w:val="14"/>
  </w:num>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4929"/>
    <w:rsid w:val="00004650"/>
    <w:rsid w:val="000117A4"/>
    <w:rsid w:val="000137D8"/>
    <w:rsid w:val="000143AC"/>
    <w:rsid w:val="0001514E"/>
    <w:rsid w:val="00015A8B"/>
    <w:rsid w:val="00016E6D"/>
    <w:rsid w:val="00016E80"/>
    <w:rsid w:val="00017270"/>
    <w:rsid w:val="0001763F"/>
    <w:rsid w:val="0002056C"/>
    <w:rsid w:val="00020726"/>
    <w:rsid w:val="00020B91"/>
    <w:rsid w:val="00020EB1"/>
    <w:rsid w:val="00021F7F"/>
    <w:rsid w:val="000238C3"/>
    <w:rsid w:val="00025449"/>
    <w:rsid w:val="000259C0"/>
    <w:rsid w:val="0002799E"/>
    <w:rsid w:val="000335AB"/>
    <w:rsid w:val="000343C3"/>
    <w:rsid w:val="00038A8A"/>
    <w:rsid w:val="00042B5B"/>
    <w:rsid w:val="000435C3"/>
    <w:rsid w:val="00045761"/>
    <w:rsid w:val="000463EF"/>
    <w:rsid w:val="00046514"/>
    <w:rsid w:val="00046654"/>
    <w:rsid w:val="00046692"/>
    <w:rsid w:val="00046CFE"/>
    <w:rsid w:val="00050278"/>
    <w:rsid w:val="00050AB6"/>
    <w:rsid w:val="000530F6"/>
    <w:rsid w:val="00053D4D"/>
    <w:rsid w:val="0005493B"/>
    <w:rsid w:val="00055471"/>
    <w:rsid w:val="00056DBF"/>
    <w:rsid w:val="000603F1"/>
    <w:rsid w:val="00060655"/>
    <w:rsid w:val="00061B66"/>
    <w:rsid w:val="00062CFD"/>
    <w:rsid w:val="00064D8C"/>
    <w:rsid w:val="00066536"/>
    <w:rsid w:val="00066BE6"/>
    <w:rsid w:val="00066F1E"/>
    <w:rsid w:val="000670CC"/>
    <w:rsid w:val="000671B3"/>
    <w:rsid w:val="00067841"/>
    <w:rsid w:val="000712F9"/>
    <w:rsid w:val="000817D0"/>
    <w:rsid w:val="00081BD5"/>
    <w:rsid w:val="00085D1B"/>
    <w:rsid w:val="000863FF"/>
    <w:rsid w:val="00087B94"/>
    <w:rsid w:val="00092F3D"/>
    <w:rsid w:val="00092FB4"/>
    <w:rsid w:val="00093987"/>
    <w:rsid w:val="00094343"/>
    <w:rsid w:val="0009608A"/>
    <w:rsid w:val="000960CC"/>
    <w:rsid w:val="000A1BBF"/>
    <w:rsid w:val="000A1E35"/>
    <w:rsid w:val="000A567E"/>
    <w:rsid w:val="000A6012"/>
    <w:rsid w:val="000A74FB"/>
    <w:rsid w:val="000B0ABD"/>
    <w:rsid w:val="000B215E"/>
    <w:rsid w:val="000B526A"/>
    <w:rsid w:val="000B6A74"/>
    <w:rsid w:val="000C246C"/>
    <w:rsid w:val="000C286A"/>
    <w:rsid w:val="000C2C0B"/>
    <w:rsid w:val="000C4088"/>
    <w:rsid w:val="000C44AC"/>
    <w:rsid w:val="000C5263"/>
    <w:rsid w:val="000C5430"/>
    <w:rsid w:val="000C63C9"/>
    <w:rsid w:val="000C6400"/>
    <w:rsid w:val="000C645D"/>
    <w:rsid w:val="000C6B2D"/>
    <w:rsid w:val="000C6DA4"/>
    <w:rsid w:val="000C6FCA"/>
    <w:rsid w:val="000D094F"/>
    <w:rsid w:val="000D1104"/>
    <w:rsid w:val="000D133E"/>
    <w:rsid w:val="000D1C43"/>
    <w:rsid w:val="000D445B"/>
    <w:rsid w:val="000D4773"/>
    <w:rsid w:val="000D571D"/>
    <w:rsid w:val="000E111B"/>
    <w:rsid w:val="000E22B4"/>
    <w:rsid w:val="000E5161"/>
    <w:rsid w:val="000E6D2D"/>
    <w:rsid w:val="000E70C3"/>
    <w:rsid w:val="000F258C"/>
    <w:rsid w:val="000F2D74"/>
    <w:rsid w:val="000F329D"/>
    <w:rsid w:val="000F3B1B"/>
    <w:rsid w:val="000F458A"/>
    <w:rsid w:val="000F49FF"/>
    <w:rsid w:val="000F6F58"/>
    <w:rsid w:val="000F7177"/>
    <w:rsid w:val="000F729A"/>
    <w:rsid w:val="00100E08"/>
    <w:rsid w:val="001027FB"/>
    <w:rsid w:val="0010326C"/>
    <w:rsid w:val="001052AA"/>
    <w:rsid w:val="00105ABD"/>
    <w:rsid w:val="0010646A"/>
    <w:rsid w:val="00106FB7"/>
    <w:rsid w:val="00107E64"/>
    <w:rsid w:val="001144A9"/>
    <w:rsid w:val="001178EF"/>
    <w:rsid w:val="0012158B"/>
    <w:rsid w:val="00121902"/>
    <w:rsid w:val="001224CD"/>
    <w:rsid w:val="001226DD"/>
    <w:rsid w:val="0012516C"/>
    <w:rsid w:val="001254B7"/>
    <w:rsid w:val="00126F26"/>
    <w:rsid w:val="0012769D"/>
    <w:rsid w:val="001304FF"/>
    <w:rsid w:val="001305F9"/>
    <w:rsid w:val="00131244"/>
    <w:rsid w:val="0013143A"/>
    <w:rsid w:val="00132284"/>
    <w:rsid w:val="00133017"/>
    <w:rsid w:val="001331B3"/>
    <w:rsid w:val="00135B9D"/>
    <w:rsid w:val="00137607"/>
    <w:rsid w:val="001379BA"/>
    <w:rsid w:val="0014197E"/>
    <w:rsid w:val="001426EE"/>
    <w:rsid w:val="001447ED"/>
    <w:rsid w:val="00144C73"/>
    <w:rsid w:val="00146D81"/>
    <w:rsid w:val="001564E3"/>
    <w:rsid w:val="001577FE"/>
    <w:rsid w:val="00164ABB"/>
    <w:rsid w:val="00165908"/>
    <w:rsid w:val="00170745"/>
    <w:rsid w:val="00170CAB"/>
    <w:rsid w:val="0017367A"/>
    <w:rsid w:val="001763D9"/>
    <w:rsid w:val="00176CE7"/>
    <w:rsid w:val="00176DE9"/>
    <w:rsid w:val="001805D2"/>
    <w:rsid w:val="00180DAF"/>
    <w:rsid w:val="001819FA"/>
    <w:rsid w:val="00181A13"/>
    <w:rsid w:val="00181CCD"/>
    <w:rsid w:val="001821AD"/>
    <w:rsid w:val="00183CA9"/>
    <w:rsid w:val="00184235"/>
    <w:rsid w:val="00184C1D"/>
    <w:rsid w:val="00184EED"/>
    <w:rsid w:val="00185330"/>
    <w:rsid w:val="00190D7F"/>
    <w:rsid w:val="0019104F"/>
    <w:rsid w:val="001958BF"/>
    <w:rsid w:val="00196E71"/>
    <w:rsid w:val="001A1DD1"/>
    <w:rsid w:val="001A2EB0"/>
    <w:rsid w:val="001A391A"/>
    <w:rsid w:val="001A76BB"/>
    <w:rsid w:val="001B05D6"/>
    <w:rsid w:val="001B0D06"/>
    <w:rsid w:val="001B3078"/>
    <w:rsid w:val="001B31EA"/>
    <w:rsid w:val="001B3892"/>
    <w:rsid w:val="001B38EB"/>
    <w:rsid w:val="001B4238"/>
    <w:rsid w:val="001B53A7"/>
    <w:rsid w:val="001B6654"/>
    <w:rsid w:val="001B73C5"/>
    <w:rsid w:val="001B76A5"/>
    <w:rsid w:val="001C03C1"/>
    <w:rsid w:val="001C0512"/>
    <w:rsid w:val="001C1B44"/>
    <w:rsid w:val="001C4D92"/>
    <w:rsid w:val="001C4DA4"/>
    <w:rsid w:val="001D46BC"/>
    <w:rsid w:val="001D552D"/>
    <w:rsid w:val="001D69C0"/>
    <w:rsid w:val="001D756C"/>
    <w:rsid w:val="001E0D2E"/>
    <w:rsid w:val="001E497F"/>
    <w:rsid w:val="001E7BAA"/>
    <w:rsid w:val="001F151D"/>
    <w:rsid w:val="001F1803"/>
    <w:rsid w:val="001F35BC"/>
    <w:rsid w:val="001F3690"/>
    <w:rsid w:val="00200A23"/>
    <w:rsid w:val="002019D0"/>
    <w:rsid w:val="00202679"/>
    <w:rsid w:val="00202A81"/>
    <w:rsid w:val="002033E1"/>
    <w:rsid w:val="00205A7F"/>
    <w:rsid w:val="00206CB8"/>
    <w:rsid w:val="00210426"/>
    <w:rsid w:val="002104FE"/>
    <w:rsid w:val="00211A10"/>
    <w:rsid w:val="002138D2"/>
    <w:rsid w:val="00213BC9"/>
    <w:rsid w:val="0021536A"/>
    <w:rsid w:val="00215BEB"/>
    <w:rsid w:val="00220110"/>
    <w:rsid w:val="002205EF"/>
    <w:rsid w:val="00220FFF"/>
    <w:rsid w:val="00221B58"/>
    <w:rsid w:val="00223961"/>
    <w:rsid w:val="002244E6"/>
    <w:rsid w:val="0022566F"/>
    <w:rsid w:val="00225AE0"/>
    <w:rsid w:val="00226616"/>
    <w:rsid w:val="00226ADD"/>
    <w:rsid w:val="002270BF"/>
    <w:rsid w:val="00227548"/>
    <w:rsid w:val="00230131"/>
    <w:rsid w:val="00230BE6"/>
    <w:rsid w:val="00230DA7"/>
    <w:rsid w:val="002322D1"/>
    <w:rsid w:val="002328FF"/>
    <w:rsid w:val="00232A2A"/>
    <w:rsid w:val="00234E73"/>
    <w:rsid w:val="002364C7"/>
    <w:rsid w:val="00236872"/>
    <w:rsid w:val="00237172"/>
    <w:rsid w:val="002405EF"/>
    <w:rsid w:val="0024157E"/>
    <w:rsid w:val="002417A6"/>
    <w:rsid w:val="00242036"/>
    <w:rsid w:val="0024208B"/>
    <w:rsid w:val="002420D8"/>
    <w:rsid w:val="002422DD"/>
    <w:rsid w:val="00242E9C"/>
    <w:rsid w:val="0024472F"/>
    <w:rsid w:val="00245B0C"/>
    <w:rsid w:val="00245CBF"/>
    <w:rsid w:val="00246013"/>
    <w:rsid w:val="00246A29"/>
    <w:rsid w:val="0024762C"/>
    <w:rsid w:val="00250C1A"/>
    <w:rsid w:val="002510C5"/>
    <w:rsid w:val="002515BF"/>
    <w:rsid w:val="002516E5"/>
    <w:rsid w:val="00253DC4"/>
    <w:rsid w:val="002569E1"/>
    <w:rsid w:val="0026009E"/>
    <w:rsid w:val="0026343A"/>
    <w:rsid w:val="00263AFF"/>
    <w:rsid w:val="00263E9E"/>
    <w:rsid w:val="002642E2"/>
    <w:rsid w:val="00264A55"/>
    <w:rsid w:val="00266A5F"/>
    <w:rsid w:val="0026708E"/>
    <w:rsid w:val="00267CC8"/>
    <w:rsid w:val="00271362"/>
    <w:rsid w:val="00272F5C"/>
    <w:rsid w:val="00274151"/>
    <w:rsid w:val="00274D73"/>
    <w:rsid w:val="002758C1"/>
    <w:rsid w:val="00275ED5"/>
    <w:rsid w:val="002761CF"/>
    <w:rsid w:val="00276E23"/>
    <w:rsid w:val="00281CA1"/>
    <w:rsid w:val="00283F15"/>
    <w:rsid w:val="002841D8"/>
    <w:rsid w:val="002868A4"/>
    <w:rsid w:val="00290B29"/>
    <w:rsid w:val="00291958"/>
    <w:rsid w:val="00294188"/>
    <w:rsid w:val="00295679"/>
    <w:rsid w:val="00297A54"/>
    <w:rsid w:val="002A2AF0"/>
    <w:rsid w:val="002A5E40"/>
    <w:rsid w:val="002A689B"/>
    <w:rsid w:val="002A7E9F"/>
    <w:rsid w:val="002B07B6"/>
    <w:rsid w:val="002B40F6"/>
    <w:rsid w:val="002B4630"/>
    <w:rsid w:val="002B4694"/>
    <w:rsid w:val="002B6067"/>
    <w:rsid w:val="002B6559"/>
    <w:rsid w:val="002B65CE"/>
    <w:rsid w:val="002B68AE"/>
    <w:rsid w:val="002B732C"/>
    <w:rsid w:val="002C127B"/>
    <w:rsid w:val="002C6904"/>
    <w:rsid w:val="002C6D76"/>
    <w:rsid w:val="002D1AE6"/>
    <w:rsid w:val="002D3A33"/>
    <w:rsid w:val="002D4244"/>
    <w:rsid w:val="002D5691"/>
    <w:rsid w:val="002D7082"/>
    <w:rsid w:val="002D7AB6"/>
    <w:rsid w:val="002E04DA"/>
    <w:rsid w:val="002E0912"/>
    <w:rsid w:val="002E0987"/>
    <w:rsid w:val="002E14AD"/>
    <w:rsid w:val="002E48EA"/>
    <w:rsid w:val="002E76D5"/>
    <w:rsid w:val="002E7AB4"/>
    <w:rsid w:val="002F340A"/>
    <w:rsid w:val="002F43C5"/>
    <w:rsid w:val="002F5F9A"/>
    <w:rsid w:val="002F6DF0"/>
    <w:rsid w:val="002F7352"/>
    <w:rsid w:val="002F75B7"/>
    <w:rsid w:val="0030100C"/>
    <w:rsid w:val="003029C0"/>
    <w:rsid w:val="00302C6F"/>
    <w:rsid w:val="0030358C"/>
    <w:rsid w:val="00307ADF"/>
    <w:rsid w:val="003127A5"/>
    <w:rsid w:val="00312B8E"/>
    <w:rsid w:val="00312BDC"/>
    <w:rsid w:val="0031517F"/>
    <w:rsid w:val="00315372"/>
    <w:rsid w:val="003156A6"/>
    <w:rsid w:val="003200ED"/>
    <w:rsid w:val="0032135B"/>
    <w:rsid w:val="003218FB"/>
    <w:rsid w:val="00321B28"/>
    <w:rsid w:val="00321C88"/>
    <w:rsid w:val="00323FE6"/>
    <w:rsid w:val="00324E90"/>
    <w:rsid w:val="00326275"/>
    <w:rsid w:val="00326760"/>
    <w:rsid w:val="00327540"/>
    <w:rsid w:val="00330643"/>
    <w:rsid w:val="00330D2A"/>
    <w:rsid w:val="00331DEB"/>
    <w:rsid w:val="00334DD6"/>
    <w:rsid w:val="003351AA"/>
    <w:rsid w:val="00337DF6"/>
    <w:rsid w:val="00340BE3"/>
    <w:rsid w:val="003415C7"/>
    <w:rsid w:val="00342A9E"/>
    <w:rsid w:val="003440A5"/>
    <w:rsid w:val="00344EB9"/>
    <w:rsid w:val="00345B37"/>
    <w:rsid w:val="0034711B"/>
    <w:rsid w:val="0035359C"/>
    <w:rsid w:val="003540CD"/>
    <w:rsid w:val="00354794"/>
    <w:rsid w:val="0035485C"/>
    <w:rsid w:val="00354D7A"/>
    <w:rsid w:val="00355629"/>
    <w:rsid w:val="00360FF5"/>
    <w:rsid w:val="003619E8"/>
    <w:rsid w:val="00363307"/>
    <w:rsid w:val="00364BA8"/>
    <w:rsid w:val="0036546E"/>
    <w:rsid w:val="003658BF"/>
    <w:rsid w:val="00366ECE"/>
    <w:rsid w:val="00367322"/>
    <w:rsid w:val="003677EC"/>
    <w:rsid w:val="0037321C"/>
    <w:rsid w:val="00373574"/>
    <w:rsid w:val="003736E1"/>
    <w:rsid w:val="00374323"/>
    <w:rsid w:val="00374D6C"/>
    <w:rsid w:val="00374E58"/>
    <w:rsid w:val="00375114"/>
    <w:rsid w:val="003756D4"/>
    <w:rsid w:val="00375CD1"/>
    <w:rsid w:val="003813A6"/>
    <w:rsid w:val="003875ED"/>
    <w:rsid w:val="00387AEF"/>
    <w:rsid w:val="00393F01"/>
    <w:rsid w:val="003A1CDE"/>
    <w:rsid w:val="003A1E32"/>
    <w:rsid w:val="003A265B"/>
    <w:rsid w:val="003A26B3"/>
    <w:rsid w:val="003A2749"/>
    <w:rsid w:val="003A34C8"/>
    <w:rsid w:val="003A4559"/>
    <w:rsid w:val="003A487F"/>
    <w:rsid w:val="003A543C"/>
    <w:rsid w:val="003A777A"/>
    <w:rsid w:val="003B2724"/>
    <w:rsid w:val="003B5929"/>
    <w:rsid w:val="003B5B57"/>
    <w:rsid w:val="003C1367"/>
    <w:rsid w:val="003C2D11"/>
    <w:rsid w:val="003C3EEF"/>
    <w:rsid w:val="003C7816"/>
    <w:rsid w:val="003D35AB"/>
    <w:rsid w:val="003D5974"/>
    <w:rsid w:val="003D7724"/>
    <w:rsid w:val="003E2456"/>
    <w:rsid w:val="003E310E"/>
    <w:rsid w:val="003E379E"/>
    <w:rsid w:val="003E45D7"/>
    <w:rsid w:val="003E495E"/>
    <w:rsid w:val="003E4F49"/>
    <w:rsid w:val="003E72EB"/>
    <w:rsid w:val="003E77CA"/>
    <w:rsid w:val="003F0154"/>
    <w:rsid w:val="003F1C8E"/>
    <w:rsid w:val="003F59C6"/>
    <w:rsid w:val="003F5FA7"/>
    <w:rsid w:val="003F73A8"/>
    <w:rsid w:val="00400E51"/>
    <w:rsid w:val="00401377"/>
    <w:rsid w:val="00401DE9"/>
    <w:rsid w:val="00404393"/>
    <w:rsid w:val="00405EDF"/>
    <w:rsid w:val="004060D2"/>
    <w:rsid w:val="00407098"/>
    <w:rsid w:val="00407C79"/>
    <w:rsid w:val="004106B2"/>
    <w:rsid w:val="00413C45"/>
    <w:rsid w:val="00413FA5"/>
    <w:rsid w:val="00416059"/>
    <w:rsid w:val="004167D0"/>
    <w:rsid w:val="004172AA"/>
    <w:rsid w:val="00420205"/>
    <w:rsid w:val="0042269E"/>
    <w:rsid w:val="00423496"/>
    <w:rsid w:val="004244B7"/>
    <w:rsid w:val="00425E28"/>
    <w:rsid w:val="004312FD"/>
    <w:rsid w:val="00435C91"/>
    <w:rsid w:val="004372A9"/>
    <w:rsid w:val="004372D5"/>
    <w:rsid w:val="00437FF8"/>
    <w:rsid w:val="004432E7"/>
    <w:rsid w:val="0044409E"/>
    <w:rsid w:val="00444A94"/>
    <w:rsid w:val="00444D23"/>
    <w:rsid w:val="00444D69"/>
    <w:rsid w:val="00445E7E"/>
    <w:rsid w:val="00450059"/>
    <w:rsid w:val="004524B8"/>
    <w:rsid w:val="004540B0"/>
    <w:rsid w:val="004540CE"/>
    <w:rsid w:val="00454EDB"/>
    <w:rsid w:val="00455B9E"/>
    <w:rsid w:val="00456356"/>
    <w:rsid w:val="00460F9F"/>
    <w:rsid w:val="004622AA"/>
    <w:rsid w:val="0046721D"/>
    <w:rsid w:val="00467DC4"/>
    <w:rsid w:val="00470CF2"/>
    <w:rsid w:val="00471436"/>
    <w:rsid w:val="00473293"/>
    <w:rsid w:val="00473470"/>
    <w:rsid w:val="00477B87"/>
    <w:rsid w:val="00477E73"/>
    <w:rsid w:val="0048249A"/>
    <w:rsid w:val="004851C2"/>
    <w:rsid w:val="004857A4"/>
    <w:rsid w:val="00485C14"/>
    <w:rsid w:val="004862CA"/>
    <w:rsid w:val="004909DF"/>
    <w:rsid w:val="00490DAE"/>
    <w:rsid w:val="00492058"/>
    <w:rsid w:val="00492071"/>
    <w:rsid w:val="00493300"/>
    <w:rsid w:val="004A0307"/>
    <w:rsid w:val="004A0CAD"/>
    <w:rsid w:val="004A289A"/>
    <w:rsid w:val="004A4A4F"/>
    <w:rsid w:val="004A56BF"/>
    <w:rsid w:val="004A68CD"/>
    <w:rsid w:val="004B1D7F"/>
    <w:rsid w:val="004B2248"/>
    <w:rsid w:val="004B30CD"/>
    <w:rsid w:val="004B42E6"/>
    <w:rsid w:val="004B4CE4"/>
    <w:rsid w:val="004B546F"/>
    <w:rsid w:val="004B570D"/>
    <w:rsid w:val="004B5D84"/>
    <w:rsid w:val="004B6499"/>
    <w:rsid w:val="004B7272"/>
    <w:rsid w:val="004B7EC3"/>
    <w:rsid w:val="004C12BD"/>
    <w:rsid w:val="004C2AF1"/>
    <w:rsid w:val="004C4CB4"/>
    <w:rsid w:val="004C53EB"/>
    <w:rsid w:val="004C7976"/>
    <w:rsid w:val="004D0AE9"/>
    <w:rsid w:val="004D1495"/>
    <w:rsid w:val="004D5AE4"/>
    <w:rsid w:val="004E02D0"/>
    <w:rsid w:val="004E09F5"/>
    <w:rsid w:val="004E62C4"/>
    <w:rsid w:val="004F02B4"/>
    <w:rsid w:val="004F08F8"/>
    <w:rsid w:val="004F10DB"/>
    <w:rsid w:val="004F1747"/>
    <w:rsid w:val="004F3FA5"/>
    <w:rsid w:val="004F44B3"/>
    <w:rsid w:val="004F4EF0"/>
    <w:rsid w:val="004F52D3"/>
    <w:rsid w:val="004F59FF"/>
    <w:rsid w:val="004F6815"/>
    <w:rsid w:val="004F6DD7"/>
    <w:rsid w:val="004F7452"/>
    <w:rsid w:val="004F74A8"/>
    <w:rsid w:val="004F765D"/>
    <w:rsid w:val="00500029"/>
    <w:rsid w:val="00500BCD"/>
    <w:rsid w:val="00502535"/>
    <w:rsid w:val="00502AB2"/>
    <w:rsid w:val="00502B59"/>
    <w:rsid w:val="00502F41"/>
    <w:rsid w:val="00504E1B"/>
    <w:rsid w:val="005066A2"/>
    <w:rsid w:val="00510506"/>
    <w:rsid w:val="005129A4"/>
    <w:rsid w:val="00515DF6"/>
    <w:rsid w:val="00516B8F"/>
    <w:rsid w:val="00516F57"/>
    <w:rsid w:val="00520933"/>
    <w:rsid w:val="00520D32"/>
    <w:rsid w:val="00530664"/>
    <w:rsid w:val="005307D2"/>
    <w:rsid w:val="00531D4B"/>
    <w:rsid w:val="0053264C"/>
    <w:rsid w:val="005356C4"/>
    <w:rsid w:val="00535E4E"/>
    <w:rsid w:val="00536E86"/>
    <w:rsid w:val="0054380A"/>
    <w:rsid w:val="00544EB5"/>
    <w:rsid w:val="005466C2"/>
    <w:rsid w:val="005474CE"/>
    <w:rsid w:val="00550850"/>
    <w:rsid w:val="005521CD"/>
    <w:rsid w:val="00553EF4"/>
    <w:rsid w:val="00556393"/>
    <w:rsid w:val="00557086"/>
    <w:rsid w:val="00562828"/>
    <w:rsid w:val="005632C2"/>
    <w:rsid w:val="005634F4"/>
    <w:rsid w:val="00563AB1"/>
    <w:rsid w:val="005643CD"/>
    <w:rsid w:val="00564EDF"/>
    <w:rsid w:val="005655E2"/>
    <w:rsid w:val="005657C3"/>
    <w:rsid w:val="005659B3"/>
    <w:rsid w:val="00567D80"/>
    <w:rsid w:val="00567E5E"/>
    <w:rsid w:val="00571169"/>
    <w:rsid w:val="00571464"/>
    <w:rsid w:val="00571917"/>
    <w:rsid w:val="005724E2"/>
    <w:rsid w:val="0057305A"/>
    <w:rsid w:val="00574CE1"/>
    <w:rsid w:val="00576EFE"/>
    <w:rsid w:val="0058108A"/>
    <w:rsid w:val="00582AEC"/>
    <w:rsid w:val="00582E2C"/>
    <w:rsid w:val="00584C6F"/>
    <w:rsid w:val="00586CAB"/>
    <w:rsid w:val="00587D82"/>
    <w:rsid w:val="00590945"/>
    <w:rsid w:val="00592F69"/>
    <w:rsid w:val="005956B6"/>
    <w:rsid w:val="00595F61"/>
    <w:rsid w:val="005973EB"/>
    <w:rsid w:val="005A02AA"/>
    <w:rsid w:val="005A06A2"/>
    <w:rsid w:val="005A174E"/>
    <w:rsid w:val="005A50D7"/>
    <w:rsid w:val="005A66AC"/>
    <w:rsid w:val="005B02CF"/>
    <w:rsid w:val="005B148E"/>
    <w:rsid w:val="005B1954"/>
    <w:rsid w:val="005B1F35"/>
    <w:rsid w:val="005B2BC2"/>
    <w:rsid w:val="005B4D94"/>
    <w:rsid w:val="005B5E20"/>
    <w:rsid w:val="005B6D50"/>
    <w:rsid w:val="005B7C0D"/>
    <w:rsid w:val="005C0A8C"/>
    <w:rsid w:val="005C1B16"/>
    <w:rsid w:val="005C2504"/>
    <w:rsid w:val="005C3825"/>
    <w:rsid w:val="005C4298"/>
    <w:rsid w:val="005C47E1"/>
    <w:rsid w:val="005C5210"/>
    <w:rsid w:val="005D149B"/>
    <w:rsid w:val="005D2A18"/>
    <w:rsid w:val="005D3FDB"/>
    <w:rsid w:val="005D446C"/>
    <w:rsid w:val="005D7B4A"/>
    <w:rsid w:val="005D7B87"/>
    <w:rsid w:val="005E23BE"/>
    <w:rsid w:val="005E286F"/>
    <w:rsid w:val="005E3244"/>
    <w:rsid w:val="005E4CFF"/>
    <w:rsid w:val="005E754D"/>
    <w:rsid w:val="005F0E72"/>
    <w:rsid w:val="005F1E87"/>
    <w:rsid w:val="005F2B89"/>
    <w:rsid w:val="005F4947"/>
    <w:rsid w:val="005F620E"/>
    <w:rsid w:val="00600627"/>
    <w:rsid w:val="00601059"/>
    <w:rsid w:val="00601A2F"/>
    <w:rsid w:val="00603448"/>
    <w:rsid w:val="00603B2A"/>
    <w:rsid w:val="0060736A"/>
    <w:rsid w:val="00610125"/>
    <w:rsid w:val="006109EA"/>
    <w:rsid w:val="006124D4"/>
    <w:rsid w:val="006129F8"/>
    <w:rsid w:val="006131A2"/>
    <w:rsid w:val="00613312"/>
    <w:rsid w:val="00615632"/>
    <w:rsid w:val="006208CF"/>
    <w:rsid w:val="006209E3"/>
    <w:rsid w:val="00621DA6"/>
    <w:rsid w:val="00622356"/>
    <w:rsid w:val="006224B2"/>
    <w:rsid w:val="00622C3D"/>
    <w:rsid w:val="0062440D"/>
    <w:rsid w:val="006254A3"/>
    <w:rsid w:val="0063051C"/>
    <w:rsid w:val="006309B9"/>
    <w:rsid w:val="00630E04"/>
    <w:rsid w:val="006331D5"/>
    <w:rsid w:val="00633562"/>
    <w:rsid w:val="00633D2E"/>
    <w:rsid w:val="00634D5E"/>
    <w:rsid w:val="00635378"/>
    <w:rsid w:val="0063608B"/>
    <w:rsid w:val="0063691A"/>
    <w:rsid w:val="00640E35"/>
    <w:rsid w:val="00642C9B"/>
    <w:rsid w:val="0064540D"/>
    <w:rsid w:val="00646415"/>
    <w:rsid w:val="0064769D"/>
    <w:rsid w:val="00650298"/>
    <w:rsid w:val="00651459"/>
    <w:rsid w:val="0065272B"/>
    <w:rsid w:val="006543D3"/>
    <w:rsid w:val="006548AC"/>
    <w:rsid w:val="00655A31"/>
    <w:rsid w:val="0065611C"/>
    <w:rsid w:val="00656733"/>
    <w:rsid w:val="00656B81"/>
    <w:rsid w:val="00661857"/>
    <w:rsid w:val="00661D36"/>
    <w:rsid w:val="00662598"/>
    <w:rsid w:val="006626E6"/>
    <w:rsid w:val="00662F74"/>
    <w:rsid w:val="0066357D"/>
    <w:rsid w:val="00663BAD"/>
    <w:rsid w:val="00666FCB"/>
    <w:rsid w:val="006671D4"/>
    <w:rsid w:val="00667F81"/>
    <w:rsid w:val="0067034E"/>
    <w:rsid w:val="00671F9B"/>
    <w:rsid w:val="0067461C"/>
    <w:rsid w:val="00677A50"/>
    <w:rsid w:val="00681304"/>
    <w:rsid w:val="00682630"/>
    <w:rsid w:val="00682DD7"/>
    <w:rsid w:val="006838C5"/>
    <w:rsid w:val="0068476F"/>
    <w:rsid w:val="00685037"/>
    <w:rsid w:val="00686952"/>
    <w:rsid w:val="006964CA"/>
    <w:rsid w:val="006A0A4F"/>
    <w:rsid w:val="006A13AE"/>
    <w:rsid w:val="006A406D"/>
    <w:rsid w:val="006A5F89"/>
    <w:rsid w:val="006A7234"/>
    <w:rsid w:val="006B0A99"/>
    <w:rsid w:val="006B2AFF"/>
    <w:rsid w:val="006B2FC9"/>
    <w:rsid w:val="006B364C"/>
    <w:rsid w:val="006B3CD2"/>
    <w:rsid w:val="006B57EE"/>
    <w:rsid w:val="006C0625"/>
    <w:rsid w:val="006C08B7"/>
    <w:rsid w:val="006C1BA6"/>
    <w:rsid w:val="006C2092"/>
    <w:rsid w:val="006C284D"/>
    <w:rsid w:val="006C466B"/>
    <w:rsid w:val="006C585D"/>
    <w:rsid w:val="006C69EE"/>
    <w:rsid w:val="006C7B49"/>
    <w:rsid w:val="006D086F"/>
    <w:rsid w:val="006D1AC0"/>
    <w:rsid w:val="006D2B26"/>
    <w:rsid w:val="006D2CF1"/>
    <w:rsid w:val="006D3B5E"/>
    <w:rsid w:val="006D414C"/>
    <w:rsid w:val="006D7D3B"/>
    <w:rsid w:val="006E12D1"/>
    <w:rsid w:val="006E21CD"/>
    <w:rsid w:val="006E3D7B"/>
    <w:rsid w:val="006E5D70"/>
    <w:rsid w:val="006E706F"/>
    <w:rsid w:val="006E7BAC"/>
    <w:rsid w:val="006E7EC1"/>
    <w:rsid w:val="006F0AA9"/>
    <w:rsid w:val="006F10BC"/>
    <w:rsid w:val="00700017"/>
    <w:rsid w:val="00700576"/>
    <w:rsid w:val="00701891"/>
    <w:rsid w:val="007021B2"/>
    <w:rsid w:val="00702299"/>
    <w:rsid w:val="00702C84"/>
    <w:rsid w:val="00703664"/>
    <w:rsid w:val="007041F6"/>
    <w:rsid w:val="00704F54"/>
    <w:rsid w:val="00705D34"/>
    <w:rsid w:val="007074EC"/>
    <w:rsid w:val="00710B51"/>
    <w:rsid w:val="007111D3"/>
    <w:rsid w:val="007126F8"/>
    <w:rsid w:val="00712C14"/>
    <w:rsid w:val="00712DD4"/>
    <w:rsid w:val="00713C90"/>
    <w:rsid w:val="007145E6"/>
    <w:rsid w:val="007146B9"/>
    <w:rsid w:val="00715B41"/>
    <w:rsid w:val="007217BF"/>
    <w:rsid w:val="00721F36"/>
    <w:rsid w:val="007260FE"/>
    <w:rsid w:val="007267CF"/>
    <w:rsid w:val="007271A6"/>
    <w:rsid w:val="0073236A"/>
    <w:rsid w:val="00732C17"/>
    <w:rsid w:val="00733219"/>
    <w:rsid w:val="00736828"/>
    <w:rsid w:val="00740F24"/>
    <w:rsid w:val="00740F8B"/>
    <w:rsid w:val="007413AC"/>
    <w:rsid w:val="007415AC"/>
    <w:rsid w:val="0074276B"/>
    <w:rsid w:val="00744654"/>
    <w:rsid w:val="007475C4"/>
    <w:rsid w:val="007503A1"/>
    <w:rsid w:val="00751086"/>
    <w:rsid w:val="00755F4F"/>
    <w:rsid w:val="0075662E"/>
    <w:rsid w:val="007568A0"/>
    <w:rsid w:val="00757134"/>
    <w:rsid w:val="00760DD6"/>
    <w:rsid w:val="00762177"/>
    <w:rsid w:val="00762CD6"/>
    <w:rsid w:val="00766142"/>
    <w:rsid w:val="00766270"/>
    <w:rsid w:val="00766668"/>
    <w:rsid w:val="00771DDF"/>
    <w:rsid w:val="0077345D"/>
    <w:rsid w:val="00774CE3"/>
    <w:rsid w:val="0077605C"/>
    <w:rsid w:val="007762CB"/>
    <w:rsid w:val="00777640"/>
    <w:rsid w:val="00777747"/>
    <w:rsid w:val="007800FA"/>
    <w:rsid w:val="00780785"/>
    <w:rsid w:val="00781067"/>
    <w:rsid w:val="0078187D"/>
    <w:rsid w:val="00786ACF"/>
    <w:rsid w:val="0079113F"/>
    <w:rsid w:val="00791E11"/>
    <w:rsid w:val="00792AF0"/>
    <w:rsid w:val="00793B42"/>
    <w:rsid w:val="007943AB"/>
    <w:rsid w:val="007953EB"/>
    <w:rsid w:val="007957B5"/>
    <w:rsid w:val="00796645"/>
    <w:rsid w:val="0079763B"/>
    <w:rsid w:val="00797D92"/>
    <w:rsid w:val="007A236B"/>
    <w:rsid w:val="007A2985"/>
    <w:rsid w:val="007A3242"/>
    <w:rsid w:val="007A4B57"/>
    <w:rsid w:val="007A5C0D"/>
    <w:rsid w:val="007A61EC"/>
    <w:rsid w:val="007A6CA9"/>
    <w:rsid w:val="007B0E9E"/>
    <w:rsid w:val="007B14D0"/>
    <w:rsid w:val="007B23C8"/>
    <w:rsid w:val="007B615C"/>
    <w:rsid w:val="007B7660"/>
    <w:rsid w:val="007C05B1"/>
    <w:rsid w:val="007C2EFB"/>
    <w:rsid w:val="007C3E7A"/>
    <w:rsid w:val="007C496D"/>
    <w:rsid w:val="007C4DFD"/>
    <w:rsid w:val="007C5036"/>
    <w:rsid w:val="007C54A8"/>
    <w:rsid w:val="007C5592"/>
    <w:rsid w:val="007C570C"/>
    <w:rsid w:val="007C77AA"/>
    <w:rsid w:val="007C7CDA"/>
    <w:rsid w:val="007D080D"/>
    <w:rsid w:val="007D44DE"/>
    <w:rsid w:val="007D5CB1"/>
    <w:rsid w:val="007D615D"/>
    <w:rsid w:val="007D6C47"/>
    <w:rsid w:val="007E153A"/>
    <w:rsid w:val="007E1C91"/>
    <w:rsid w:val="007E579C"/>
    <w:rsid w:val="007E6097"/>
    <w:rsid w:val="007E6443"/>
    <w:rsid w:val="007F01D5"/>
    <w:rsid w:val="007F19FD"/>
    <w:rsid w:val="007F2495"/>
    <w:rsid w:val="007F30BE"/>
    <w:rsid w:val="007F5334"/>
    <w:rsid w:val="007F5BA6"/>
    <w:rsid w:val="007F7CB5"/>
    <w:rsid w:val="00801126"/>
    <w:rsid w:val="0080124E"/>
    <w:rsid w:val="0080199D"/>
    <w:rsid w:val="0080442C"/>
    <w:rsid w:val="00807C97"/>
    <w:rsid w:val="00807F1A"/>
    <w:rsid w:val="00810E94"/>
    <w:rsid w:val="00811AC9"/>
    <w:rsid w:val="008130E0"/>
    <w:rsid w:val="008144E3"/>
    <w:rsid w:val="00815C9E"/>
    <w:rsid w:val="00815DF2"/>
    <w:rsid w:val="00816267"/>
    <w:rsid w:val="00816607"/>
    <w:rsid w:val="0081664F"/>
    <w:rsid w:val="00816BD4"/>
    <w:rsid w:val="00820F57"/>
    <w:rsid w:val="00822501"/>
    <w:rsid w:val="00823053"/>
    <w:rsid w:val="00826B00"/>
    <w:rsid w:val="00827BD6"/>
    <w:rsid w:val="0083083D"/>
    <w:rsid w:val="00834E03"/>
    <w:rsid w:val="00834EBD"/>
    <w:rsid w:val="00835883"/>
    <w:rsid w:val="008358D1"/>
    <w:rsid w:val="00836573"/>
    <w:rsid w:val="00837842"/>
    <w:rsid w:val="00837DBD"/>
    <w:rsid w:val="00841B59"/>
    <w:rsid w:val="00842709"/>
    <w:rsid w:val="00842A96"/>
    <w:rsid w:val="008436CC"/>
    <w:rsid w:val="008444BA"/>
    <w:rsid w:val="00847951"/>
    <w:rsid w:val="008506DC"/>
    <w:rsid w:val="00850B92"/>
    <w:rsid w:val="00851946"/>
    <w:rsid w:val="00852B33"/>
    <w:rsid w:val="008531D4"/>
    <w:rsid w:val="0085457F"/>
    <w:rsid w:val="00856A9C"/>
    <w:rsid w:val="00860173"/>
    <w:rsid w:val="008626A2"/>
    <w:rsid w:val="0086324C"/>
    <w:rsid w:val="00864929"/>
    <w:rsid w:val="0086692B"/>
    <w:rsid w:val="00867357"/>
    <w:rsid w:val="008710AA"/>
    <w:rsid w:val="0087133A"/>
    <w:rsid w:val="008724DE"/>
    <w:rsid w:val="008736C2"/>
    <w:rsid w:val="0087426F"/>
    <w:rsid w:val="00875BEF"/>
    <w:rsid w:val="008764D6"/>
    <w:rsid w:val="00880914"/>
    <w:rsid w:val="00883740"/>
    <w:rsid w:val="00884DD3"/>
    <w:rsid w:val="00886B77"/>
    <w:rsid w:val="00891D4C"/>
    <w:rsid w:val="0089322F"/>
    <w:rsid w:val="00893337"/>
    <w:rsid w:val="00894863"/>
    <w:rsid w:val="00896A91"/>
    <w:rsid w:val="008A0C20"/>
    <w:rsid w:val="008A1A01"/>
    <w:rsid w:val="008A2A2D"/>
    <w:rsid w:val="008A38D7"/>
    <w:rsid w:val="008A53BB"/>
    <w:rsid w:val="008A5526"/>
    <w:rsid w:val="008A760E"/>
    <w:rsid w:val="008B0ED4"/>
    <w:rsid w:val="008B2295"/>
    <w:rsid w:val="008B3AAA"/>
    <w:rsid w:val="008B5533"/>
    <w:rsid w:val="008B6377"/>
    <w:rsid w:val="008B722F"/>
    <w:rsid w:val="008B774D"/>
    <w:rsid w:val="008C00E9"/>
    <w:rsid w:val="008C0887"/>
    <w:rsid w:val="008C549D"/>
    <w:rsid w:val="008D08F7"/>
    <w:rsid w:val="008D2BD2"/>
    <w:rsid w:val="008D3528"/>
    <w:rsid w:val="008D3EB8"/>
    <w:rsid w:val="008E0188"/>
    <w:rsid w:val="008E1BFE"/>
    <w:rsid w:val="008E2D26"/>
    <w:rsid w:val="008E32E7"/>
    <w:rsid w:val="008E4581"/>
    <w:rsid w:val="008E5067"/>
    <w:rsid w:val="008E6795"/>
    <w:rsid w:val="008E6B4A"/>
    <w:rsid w:val="008E704E"/>
    <w:rsid w:val="008E7166"/>
    <w:rsid w:val="008E763D"/>
    <w:rsid w:val="008E7E4E"/>
    <w:rsid w:val="008F04EA"/>
    <w:rsid w:val="008F0B58"/>
    <w:rsid w:val="008F121E"/>
    <w:rsid w:val="008F2197"/>
    <w:rsid w:val="008F31E6"/>
    <w:rsid w:val="008F3A0F"/>
    <w:rsid w:val="008F4462"/>
    <w:rsid w:val="008F4664"/>
    <w:rsid w:val="008F5F9E"/>
    <w:rsid w:val="008F6698"/>
    <w:rsid w:val="008F723F"/>
    <w:rsid w:val="008F7DCE"/>
    <w:rsid w:val="00900782"/>
    <w:rsid w:val="009011A7"/>
    <w:rsid w:val="00901CDE"/>
    <w:rsid w:val="00901E16"/>
    <w:rsid w:val="009033C4"/>
    <w:rsid w:val="00904238"/>
    <w:rsid w:val="00904B6F"/>
    <w:rsid w:val="00905730"/>
    <w:rsid w:val="00907CF2"/>
    <w:rsid w:val="00910493"/>
    <w:rsid w:val="00913F4D"/>
    <w:rsid w:val="00913F68"/>
    <w:rsid w:val="00915D38"/>
    <w:rsid w:val="00915F3D"/>
    <w:rsid w:val="00917898"/>
    <w:rsid w:val="00920F35"/>
    <w:rsid w:val="00922412"/>
    <w:rsid w:val="00923C10"/>
    <w:rsid w:val="00923DF4"/>
    <w:rsid w:val="0092451B"/>
    <w:rsid w:val="00930278"/>
    <w:rsid w:val="00931A7A"/>
    <w:rsid w:val="0093268F"/>
    <w:rsid w:val="00932D47"/>
    <w:rsid w:val="00935C0F"/>
    <w:rsid w:val="00935C87"/>
    <w:rsid w:val="00942997"/>
    <w:rsid w:val="0094432B"/>
    <w:rsid w:val="0094612B"/>
    <w:rsid w:val="00946924"/>
    <w:rsid w:val="00951A9D"/>
    <w:rsid w:val="00951CDE"/>
    <w:rsid w:val="00952D4D"/>
    <w:rsid w:val="009531BC"/>
    <w:rsid w:val="009546BF"/>
    <w:rsid w:val="00955165"/>
    <w:rsid w:val="009575AE"/>
    <w:rsid w:val="009627EF"/>
    <w:rsid w:val="00962BE2"/>
    <w:rsid w:val="0097146C"/>
    <w:rsid w:val="0097248E"/>
    <w:rsid w:val="00973AF8"/>
    <w:rsid w:val="0097712D"/>
    <w:rsid w:val="00980234"/>
    <w:rsid w:val="009814AD"/>
    <w:rsid w:val="00983344"/>
    <w:rsid w:val="00983A1D"/>
    <w:rsid w:val="0098401F"/>
    <w:rsid w:val="0098478A"/>
    <w:rsid w:val="00987363"/>
    <w:rsid w:val="00987A71"/>
    <w:rsid w:val="009902B8"/>
    <w:rsid w:val="00990605"/>
    <w:rsid w:val="00991D34"/>
    <w:rsid w:val="009924A7"/>
    <w:rsid w:val="00992A05"/>
    <w:rsid w:val="00992F4F"/>
    <w:rsid w:val="00995412"/>
    <w:rsid w:val="00997269"/>
    <w:rsid w:val="009A1E49"/>
    <w:rsid w:val="009A5C66"/>
    <w:rsid w:val="009A65E4"/>
    <w:rsid w:val="009A7531"/>
    <w:rsid w:val="009A7AAE"/>
    <w:rsid w:val="009B01E2"/>
    <w:rsid w:val="009B1E7D"/>
    <w:rsid w:val="009B2038"/>
    <w:rsid w:val="009B40FC"/>
    <w:rsid w:val="009B5F19"/>
    <w:rsid w:val="009B677F"/>
    <w:rsid w:val="009B7CE6"/>
    <w:rsid w:val="009C425C"/>
    <w:rsid w:val="009C5848"/>
    <w:rsid w:val="009C5D4E"/>
    <w:rsid w:val="009C6E1B"/>
    <w:rsid w:val="009D0402"/>
    <w:rsid w:val="009D0C93"/>
    <w:rsid w:val="009D275B"/>
    <w:rsid w:val="009D2A03"/>
    <w:rsid w:val="009D31A5"/>
    <w:rsid w:val="009D34C6"/>
    <w:rsid w:val="009D3D93"/>
    <w:rsid w:val="009D684A"/>
    <w:rsid w:val="009D7DFD"/>
    <w:rsid w:val="009E036D"/>
    <w:rsid w:val="009E0BA6"/>
    <w:rsid w:val="009E5FAF"/>
    <w:rsid w:val="009E7812"/>
    <w:rsid w:val="009F3B09"/>
    <w:rsid w:val="009F42B5"/>
    <w:rsid w:val="009F45FC"/>
    <w:rsid w:val="00A000A1"/>
    <w:rsid w:val="00A02A0D"/>
    <w:rsid w:val="00A04304"/>
    <w:rsid w:val="00A05B0F"/>
    <w:rsid w:val="00A05F96"/>
    <w:rsid w:val="00A06F2C"/>
    <w:rsid w:val="00A06FA2"/>
    <w:rsid w:val="00A10091"/>
    <w:rsid w:val="00A11355"/>
    <w:rsid w:val="00A116A3"/>
    <w:rsid w:val="00A11836"/>
    <w:rsid w:val="00A125C7"/>
    <w:rsid w:val="00A142CA"/>
    <w:rsid w:val="00A213B0"/>
    <w:rsid w:val="00A3191E"/>
    <w:rsid w:val="00A34112"/>
    <w:rsid w:val="00A35D7D"/>
    <w:rsid w:val="00A36570"/>
    <w:rsid w:val="00A36884"/>
    <w:rsid w:val="00A36D71"/>
    <w:rsid w:val="00A3771B"/>
    <w:rsid w:val="00A4116E"/>
    <w:rsid w:val="00A44B02"/>
    <w:rsid w:val="00A4514C"/>
    <w:rsid w:val="00A47881"/>
    <w:rsid w:val="00A52747"/>
    <w:rsid w:val="00A52AC7"/>
    <w:rsid w:val="00A5315D"/>
    <w:rsid w:val="00A53185"/>
    <w:rsid w:val="00A53A94"/>
    <w:rsid w:val="00A53EF0"/>
    <w:rsid w:val="00A551DD"/>
    <w:rsid w:val="00A557A4"/>
    <w:rsid w:val="00A55B58"/>
    <w:rsid w:val="00A56BF5"/>
    <w:rsid w:val="00A60DCC"/>
    <w:rsid w:val="00A614F2"/>
    <w:rsid w:val="00A61843"/>
    <w:rsid w:val="00A636AA"/>
    <w:rsid w:val="00A63A84"/>
    <w:rsid w:val="00A669AF"/>
    <w:rsid w:val="00A70DBD"/>
    <w:rsid w:val="00A71D5A"/>
    <w:rsid w:val="00A742A2"/>
    <w:rsid w:val="00A75B14"/>
    <w:rsid w:val="00A75DDD"/>
    <w:rsid w:val="00A76761"/>
    <w:rsid w:val="00A77704"/>
    <w:rsid w:val="00A77906"/>
    <w:rsid w:val="00A77CEB"/>
    <w:rsid w:val="00A8039F"/>
    <w:rsid w:val="00A8115A"/>
    <w:rsid w:val="00A81DAC"/>
    <w:rsid w:val="00A81DC1"/>
    <w:rsid w:val="00A835B8"/>
    <w:rsid w:val="00A8439E"/>
    <w:rsid w:val="00A86AE4"/>
    <w:rsid w:val="00A931A3"/>
    <w:rsid w:val="00A9343C"/>
    <w:rsid w:val="00A93D3C"/>
    <w:rsid w:val="00A94919"/>
    <w:rsid w:val="00A96AAB"/>
    <w:rsid w:val="00A9753B"/>
    <w:rsid w:val="00AA02B3"/>
    <w:rsid w:val="00AA02DF"/>
    <w:rsid w:val="00AA052F"/>
    <w:rsid w:val="00AA0AAF"/>
    <w:rsid w:val="00AA173E"/>
    <w:rsid w:val="00AA1C42"/>
    <w:rsid w:val="00AA1DB7"/>
    <w:rsid w:val="00AA3610"/>
    <w:rsid w:val="00AA50E0"/>
    <w:rsid w:val="00AA59D3"/>
    <w:rsid w:val="00AB06CD"/>
    <w:rsid w:val="00AB4860"/>
    <w:rsid w:val="00AB486B"/>
    <w:rsid w:val="00AB521C"/>
    <w:rsid w:val="00AB53D8"/>
    <w:rsid w:val="00AC0B9E"/>
    <w:rsid w:val="00AC1028"/>
    <w:rsid w:val="00AC113D"/>
    <w:rsid w:val="00AC19E7"/>
    <w:rsid w:val="00AC226F"/>
    <w:rsid w:val="00AC22A4"/>
    <w:rsid w:val="00AC3F3A"/>
    <w:rsid w:val="00AC5A75"/>
    <w:rsid w:val="00AC6CB5"/>
    <w:rsid w:val="00AC7A54"/>
    <w:rsid w:val="00AD0D0B"/>
    <w:rsid w:val="00AD14C4"/>
    <w:rsid w:val="00AD1DAC"/>
    <w:rsid w:val="00AD39B8"/>
    <w:rsid w:val="00AD3ED9"/>
    <w:rsid w:val="00AE13D7"/>
    <w:rsid w:val="00AE14D8"/>
    <w:rsid w:val="00AE34B6"/>
    <w:rsid w:val="00AE3557"/>
    <w:rsid w:val="00AE633B"/>
    <w:rsid w:val="00AE6C27"/>
    <w:rsid w:val="00AF05AE"/>
    <w:rsid w:val="00AF08E2"/>
    <w:rsid w:val="00AF0D30"/>
    <w:rsid w:val="00AF25CB"/>
    <w:rsid w:val="00AF2C12"/>
    <w:rsid w:val="00AF4996"/>
    <w:rsid w:val="00AF4CC7"/>
    <w:rsid w:val="00AF611C"/>
    <w:rsid w:val="00B00D99"/>
    <w:rsid w:val="00B02A03"/>
    <w:rsid w:val="00B06007"/>
    <w:rsid w:val="00B06575"/>
    <w:rsid w:val="00B0672B"/>
    <w:rsid w:val="00B10025"/>
    <w:rsid w:val="00B10E93"/>
    <w:rsid w:val="00B11373"/>
    <w:rsid w:val="00B14FE1"/>
    <w:rsid w:val="00B17777"/>
    <w:rsid w:val="00B22F6D"/>
    <w:rsid w:val="00B23152"/>
    <w:rsid w:val="00B239B8"/>
    <w:rsid w:val="00B244C4"/>
    <w:rsid w:val="00B262DD"/>
    <w:rsid w:val="00B31527"/>
    <w:rsid w:val="00B32B3F"/>
    <w:rsid w:val="00B33605"/>
    <w:rsid w:val="00B3374A"/>
    <w:rsid w:val="00B352E1"/>
    <w:rsid w:val="00B359D5"/>
    <w:rsid w:val="00B36114"/>
    <w:rsid w:val="00B369C2"/>
    <w:rsid w:val="00B421CB"/>
    <w:rsid w:val="00B439E3"/>
    <w:rsid w:val="00B44652"/>
    <w:rsid w:val="00B468FD"/>
    <w:rsid w:val="00B47B40"/>
    <w:rsid w:val="00B50204"/>
    <w:rsid w:val="00B505C6"/>
    <w:rsid w:val="00B50EE7"/>
    <w:rsid w:val="00B51229"/>
    <w:rsid w:val="00B51783"/>
    <w:rsid w:val="00B54E8E"/>
    <w:rsid w:val="00B555BB"/>
    <w:rsid w:val="00B55D17"/>
    <w:rsid w:val="00B55F66"/>
    <w:rsid w:val="00B5780F"/>
    <w:rsid w:val="00B5785E"/>
    <w:rsid w:val="00B616D6"/>
    <w:rsid w:val="00B61759"/>
    <w:rsid w:val="00B632AF"/>
    <w:rsid w:val="00B63E8E"/>
    <w:rsid w:val="00B6401A"/>
    <w:rsid w:val="00B649DB"/>
    <w:rsid w:val="00B64CEA"/>
    <w:rsid w:val="00B70076"/>
    <w:rsid w:val="00B71399"/>
    <w:rsid w:val="00B71EAE"/>
    <w:rsid w:val="00B727EC"/>
    <w:rsid w:val="00B73E4D"/>
    <w:rsid w:val="00B769C6"/>
    <w:rsid w:val="00B76D5A"/>
    <w:rsid w:val="00B83FD3"/>
    <w:rsid w:val="00B86A0D"/>
    <w:rsid w:val="00B86AAE"/>
    <w:rsid w:val="00B86CB0"/>
    <w:rsid w:val="00B919EA"/>
    <w:rsid w:val="00B91F6E"/>
    <w:rsid w:val="00B92CFA"/>
    <w:rsid w:val="00B9301C"/>
    <w:rsid w:val="00B93755"/>
    <w:rsid w:val="00B93A5C"/>
    <w:rsid w:val="00B94919"/>
    <w:rsid w:val="00B9538D"/>
    <w:rsid w:val="00B95562"/>
    <w:rsid w:val="00B95737"/>
    <w:rsid w:val="00B95F31"/>
    <w:rsid w:val="00B96FD7"/>
    <w:rsid w:val="00B97B6A"/>
    <w:rsid w:val="00BA2362"/>
    <w:rsid w:val="00BA2938"/>
    <w:rsid w:val="00BA31F6"/>
    <w:rsid w:val="00BA33B7"/>
    <w:rsid w:val="00BA5235"/>
    <w:rsid w:val="00BA7E3D"/>
    <w:rsid w:val="00BB017C"/>
    <w:rsid w:val="00BB081B"/>
    <w:rsid w:val="00BB107A"/>
    <w:rsid w:val="00BB1A41"/>
    <w:rsid w:val="00BB606D"/>
    <w:rsid w:val="00BB7BE6"/>
    <w:rsid w:val="00BC117A"/>
    <w:rsid w:val="00BC17F8"/>
    <w:rsid w:val="00BC1AE0"/>
    <w:rsid w:val="00BC58F8"/>
    <w:rsid w:val="00BC5908"/>
    <w:rsid w:val="00BD0B40"/>
    <w:rsid w:val="00BD1270"/>
    <w:rsid w:val="00BD5C3F"/>
    <w:rsid w:val="00BE032A"/>
    <w:rsid w:val="00BE13E7"/>
    <w:rsid w:val="00BE2F0A"/>
    <w:rsid w:val="00BE32B2"/>
    <w:rsid w:val="00BE598A"/>
    <w:rsid w:val="00BE75FC"/>
    <w:rsid w:val="00BE7C33"/>
    <w:rsid w:val="00BF46AC"/>
    <w:rsid w:val="00BF5731"/>
    <w:rsid w:val="00BF6C1D"/>
    <w:rsid w:val="00BF77ED"/>
    <w:rsid w:val="00BF7C1C"/>
    <w:rsid w:val="00C00103"/>
    <w:rsid w:val="00C01EDA"/>
    <w:rsid w:val="00C04473"/>
    <w:rsid w:val="00C0493F"/>
    <w:rsid w:val="00C04B84"/>
    <w:rsid w:val="00C071EE"/>
    <w:rsid w:val="00C112C8"/>
    <w:rsid w:val="00C1149F"/>
    <w:rsid w:val="00C11B6A"/>
    <w:rsid w:val="00C11C5B"/>
    <w:rsid w:val="00C145EF"/>
    <w:rsid w:val="00C16470"/>
    <w:rsid w:val="00C177F2"/>
    <w:rsid w:val="00C20118"/>
    <w:rsid w:val="00C21CE0"/>
    <w:rsid w:val="00C24229"/>
    <w:rsid w:val="00C24D16"/>
    <w:rsid w:val="00C26E25"/>
    <w:rsid w:val="00C33DC3"/>
    <w:rsid w:val="00C35D19"/>
    <w:rsid w:val="00C373A2"/>
    <w:rsid w:val="00C37564"/>
    <w:rsid w:val="00C37741"/>
    <w:rsid w:val="00C40729"/>
    <w:rsid w:val="00C44598"/>
    <w:rsid w:val="00C445F5"/>
    <w:rsid w:val="00C44CAE"/>
    <w:rsid w:val="00C463A0"/>
    <w:rsid w:val="00C46D7A"/>
    <w:rsid w:val="00C5130D"/>
    <w:rsid w:val="00C52FEE"/>
    <w:rsid w:val="00C53692"/>
    <w:rsid w:val="00C53F7B"/>
    <w:rsid w:val="00C547CB"/>
    <w:rsid w:val="00C56618"/>
    <w:rsid w:val="00C56BEE"/>
    <w:rsid w:val="00C613C3"/>
    <w:rsid w:val="00C613CE"/>
    <w:rsid w:val="00C61FA2"/>
    <w:rsid w:val="00C64AD2"/>
    <w:rsid w:val="00C670BF"/>
    <w:rsid w:val="00C7130E"/>
    <w:rsid w:val="00C723BA"/>
    <w:rsid w:val="00C768FD"/>
    <w:rsid w:val="00C77CE2"/>
    <w:rsid w:val="00C84837"/>
    <w:rsid w:val="00C86126"/>
    <w:rsid w:val="00C87557"/>
    <w:rsid w:val="00C878A9"/>
    <w:rsid w:val="00C9089B"/>
    <w:rsid w:val="00C91504"/>
    <w:rsid w:val="00C921B7"/>
    <w:rsid w:val="00C922CD"/>
    <w:rsid w:val="00C93819"/>
    <w:rsid w:val="00C93AD5"/>
    <w:rsid w:val="00C9440A"/>
    <w:rsid w:val="00C95BF7"/>
    <w:rsid w:val="00C964D0"/>
    <w:rsid w:val="00C97305"/>
    <w:rsid w:val="00CA0A46"/>
    <w:rsid w:val="00CA18DC"/>
    <w:rsid w:val="00CA1BC6"/>
    <w:rsid w:val="00CA2EAC"/>
    <w:rsid w:val="00CA325D"/>
    <w:rsid w:val="00CA3761"/>
    <w:rsid w:val="00CA62C2"/>
    <w:rsid w:val="00CA675E"/>
    <w:rsid w:val="00CA7483"/>
    <w:rsid w:val="00CA7C41"/>
    <w:rsid w:val="00CB1DB9"/>
    <w:rsid w:val="00CB4593"/>
    <w:rsid w:val="00CB4940"/>
    <w:rsid w:val="00CB5598"/>
    <w:rsid w:val="00CB598D"/>
    <w:rsid w:val="00CB5D9F"/>
    <w:rsid w:val="00CB6FC4"/>
    <w:rsid w:val="00CB781B"/>
    <w:rsid w:val="00CC1F37"/>
    <w:rsid w:val="00CC1F95"/>
    <w:rsid w:val="00CC5F3D"/>
    <w:rsid w:val="00CC6267"/>
    <w:rsid w:val="00CD0A45"/>
    <w:rsid w:val="00CD1CED"/>
    <w:rsid w:val="00CD3739"/>
    <w:rsid w:val="00CD45CB"/>
    <w:rsid w:val="00CD5B4E"/>
    <w:rsid w:val="00CD6B27"/>
    <w:rsid w:val="00CD6D65"/>
    <w:rsid w:val="00CE0E2E"/>
    <w:rsid w:val="00CE102D"/>
    <w:rsid w:val="00CE19F3"/>
    <w:rsid w:val="00CE28F1"/>
    <w:rsid w:val="00CE325F"/>
    <w:rsid w:val="00CE4407"/>
    <w:rsid w:val="00CE4CB8"/>
    <w:rsid w:val="00CF16FB"/>
    <w:rsid w:val="00CF2089"/>
    <w:rsid w:val="00CF22D2"/>
    <w:rsid w:val="00CF2FDA"/>
    <w:rsid w:val="00CF3885"/>
    <w:rsid w:val="00CF5BE2"/>
    <w:rsid w:val="00CF7D35"/>
    <w:rsid w:val="00CF7E92"/>
    <w:rsid w:val="00D05495"/>
    <w:rsid w:val="00D06448"/>
    <w:rsid w:val="00D06C4F"/>
    <w:rsid w:val="00D100DD"/>
    <w:rsid w:val="00D11908"/>
    <w:rsid w:val="00D15CAC"/>
    <w:rsid w:val="00D16AEE"/>
    <w:rsid w:val="00D17B8A"/>
    <w:rsid w:val="00D206FA"/>
    <w:rsid w:val="00D22506"/>
    <w:rsid w:val="00D23327"/>
    <w:rsid w:val="00D24DFA"/>
    <w:rsid w:val="00D307F0"/>
    <w:rsid w:val="00D30964"/>
    <w:rsid w:val="00D31E83"/>
    <w:rsid w:val="00D32904"/>
    <w:rsid w:val="00D32C21"/>
    <w:rsid w:val="00D32F6A"/>
    <w:rsid w:val="00D36AC9"/>
    <w:rsid w:val="00D37FFD"/>
    <w:rsid w:val="00D40366"/>
    <w:rsid w:val="00D40DE6"/>
    <w:rsid w:val="00D41DF2"/>
    <w:rsid w:val="00D42FB1"/>
    <w:rsid w:val="00D4379A"/>
    <w:rsid w:val="00D45F74"/>
    <w:rsid w:val="00D46054"/>
    <w:rsid w:val="00D47DC0"/>
    <w:rsid w:val="00D52969"/>
    <w:rsid w:val="00D5506C"/>
    <w:rsid w:val="00D56083"/>
    <w:rsid w:val="00D56D54"/>
    <w:rsid w:val="00D57124"/>
    <w:rsid w:val="00D57B2B"/>
    <w:rsid w:val="00D62AD1"/>
    <w:rsid w:val="00D6340D"/>
    <w:rsid w:val="00D666FC"/>
    <w:rsid w:val="00D6695C"/>
    <w:rsid w:val="00D67AA6"/>
    <w:rsid w:val="00D67C15"/>
    <w:rsid w:val="00D738DD"/>
    <w:rsid w:val="00D743C8"/>
    <w:rsid w:val="00D74CCE"/>
    <w:rsid w:val="00D8194A"/>
    <w:rsid w:val="00D82051"/>
    <w:rsid w:val="00D82596"/>
    <w:rsid w:val="00D83FCE"/>
    <w:rsid w:val="00D845C5"/>
    <w:rsid w:val="00D8476D"/>
    <w:rsid w:val="00D87365"/>
    <w:rsid w:val="00D92B62"/>
    <w:rsid w:val="00D9319B"/>
    <w:rsid w:val="00D96642"/>
    <w:rsid w:val="00D96F0B"/>
    <w:rsid w:val="00D9760C"/>
    <w:rsid w:val="00D9784C"/>
    <w:rsid w:val="00D97DA4"/>
    <w:rsid w:val="00DA06F7"/>
    <w:rsid w:val="00DA3436"/>
    <w:rsid w:val="00DA46E4"/>
    <w:rsid w:val="00DA677F"/>
    <w:rsid w:val="00DA7326"/>
    <w:rsid w:val="00DA7B5A"/>
    <w:rsid w:val="00DB0018"/>
    <w:rsid w:val="00DB2109"/>
    <w:rsid w:val="00DB2793"/>
    <w:rsid w:val="00DB3EE1"/>
    <w:rsid w:val="00DB47A9"/>
    <w:rsid w:val="00DB6499"/>
    <w:rsid w:val="00DB69F9"/>
    <w:rsid w:val="00DB6DC8"/>
    <w:rsid w:val="00DC08B0"/>
    <w:rsid w:val="00DC2600"/>
    <w:rsid w:val="00DC305B"/>
    <w:rsid w:val="00DC3212"/>
    <w:rsid w:val="00DC419A"/>
    <w:rsid w:val="00DC5FBF"/>
    <w:rsid w:val="00DC6E2F"/>
    <w:rsid w:val="00DC7258"/>
    <w:rsid w:val="00DC7F1E"/>
    <w:rsid w:val="00DD0CBD"/>
    <w:rsid w:val="00DD344E"/>
    <w:rsid w:val="00DD3833"/>
    <w:rsid w:val="00DD3CC0"/>
    <w:rsid w:val="00DD4816"/>
    <w:rsid w:val="00DD59FA"/>
    <w:rsid w:val="00DD7235"/>
    <w:rsid w:val="00DD748D"/>
    <w:rsid w:val="00DD7A94"/>
    <w:rsid w:val="00DD7BDB"/>
    <w:rsid w:val="00DE14E6"/>
    <w:rsid w:val="00DE1C14"/>
    <w:rsid w:val="00DE3057"/>
    <w:rsid w:val="00DE586D"/>
    <w:rsid w:val="00DE5E49"/>
    <w:rsid w:val="00DE7949"/>
    <w:rsid w:val="00DF1196"/>
    <w:rsid w:val="00DF16C6"/>
    <w:rsid w:val="00DF23DB"/>
    <w:rsid w:val="00DF36B1"/>
    <w:rsid w:val="00DF4A24"/>
    <w:rsid w:val="00DF6A28"/>
    <w:rsid w:val="00DF6E55"/>
    <w:rsid w:val="00E0113B"/>
    <w:rsid w:val="00E0595E"/>
    <w:rsid w:val="00E071B4"/>
    <w:rsid w:val="00E132E9"/>
    <w:rsid w:val="00E13D70"/>
    <w:rsid w:val="00E14434"/>
    <w:rsid w:val="00E15711"/>
    <w:rsid w:val="00E15F4E"/>
    <w:rsid w:val="00E2090F"/>
    <w:rsid w:val="00E21B89"/>
    <w:rsid w:val="00E239DC"/>
    <w:rsid w:val="00E25836"/>
    <w:rsid w:val="00E2676A"/>
    <w:rsid w:val="00E3071C"/>
    <w:rsid w:val="00E31670"/>
    <w:rsid w:val="00E31AC8"/>
    <w:rsid w:val="00E34A6E"/>
    <w:rsid w:val="00E41480"/>
    <w:rsid w:val="00E43A63"/>
    <w:rsid w:val="00E45DF5"/>
    <w:rsid w:val="00E45F8C"/>
    <w:rsid w:val="00E45F91"/>
    <w:rsid w:val="00E55151"/>
    <w:rsid w:val="00E5638C"/>
    <w:rsid w:val="00E56B83"/>
    <w:rsid w:val="00E56CC4"/>
    <w:rsid w:val="00E5708C"/>
    <w:rsid w:val="00E57220"/>
    <w:rsid w:val="00E575BA"/>
    <w:rsid w:val="00E600D2"/>
    <w:rsid w:val="00E61FAD"/>
    <w:rsid w:val="00E621F8"/>
    <w:rsid w:val="00E638FB"/>
    <w:rsid w:val="00E65A76"/>
    <w:rsid w:val="00E6622B"/>
    <w:rsid w:val="00E66319"/>
    <w:rsid w:val="00E66A2D"/>
    <w:rsid w:val="00E66C5E"/>
    <w:rsid w:val="00E67286"/>
    <w:rsid w:val="00E70635"/>
    <w:rsid w:val="00E70BC8"/>
    <w:rsid w:val="00E70F40"/>
    <w:rsid w:val="00E71AE1"/>
    <w:rsid w:val="00E7238A"/>
    <w:rsid w:val="00E727E7"/>
    <w:rsid w:val="00E750B7"/>
    <w:rsid w:val="00E75AEE"/>
    <w:rsid w:val="00E7770C"/>
    <w:rsid w:val="00E80822"/>
    <w:rsid w:val="00E82684"/>
    <w:rsid w:val="00E844AF"/>
    <w:rsid w:val="00E856D6"/>
    <w:rsid w:val="00E85967"/>
    <w:rsid w:val="00E9143C"/>
    <w:rsid w:val="00E922C2"/>
    <w:rsid w:val="00E92D90"/>
    <w:rsid w:val="00E93A40"/>
    <w:rsid w:val="00E94E23"/>
    <w:rsid w:val="00E966AE"/>
    <w:rsid w:val="00E96A8A"/>
    <w:rsid w:val="00E9714E"/>
    <w:rsid w:val="00E97FD4"/>
    <w:rsid w:val="00EA108C"/>
    <w:rsid w:val="00EA1168"/>
    <w:rsid w:val="00EA1343"/>
    <w:rsid w:val="00EA315B"/>
    <w:rsid w:val="00EA3329"/>
    <w:rsid w:val="00EB0D9E"/>
    <w:rsid w:val="00EB1B9D"/>
    <w:rsid w:val="00EB41EA"/>
    <w:rsid w:val="00EB4E32"/>
    <w:rsid w:val="00EC1804"/>
    <w:rsid w:val="00EC360D"/>
    <w:rsid w:val="00EC3B49"/>
    <w:rsid w:val="00EC50BE"/>
    <w:rsid w:val="00EC543F"/>
    <w:rsid w:val="00EC648D"/>
    <w:rsid w:val="00EC6F54"/>
    <w:rsid w:val="00ED15D3"/>
    <w:rsid w:val="00ED1724"/>
    <w:rsid w:val="00ED1BD8"/>
    <w:rsid w:val="00ED4C3C"/>
    <w:rsid w:val="00ED6830"/>
    <w:rsid w:val="00ED6CDF"/>
    <w:rsid w:val="00ED722B"/>
    <w:rsid w:val="00ED7879"/>
    <w:rsid w:val="00EE5BE9"/>
    <w:rsid w:val="00EE6F7C"/>
    <w:rsid w:val="00EE747A"/>
    <w:rsid w:val="00EF1657"/>
    <w:rsid w:val="00EF3B2E"/>
    <w:rsid w:val="00EF4B27"/>
    <w:rsid w:val="00EF76E6"/>
    <w:rsid w:val="00F01F77"/>
    <w:rsid w:val="00F02CDB"/>
    <w:rsid w:val="00F03421"/>
    <w:rsid w:val="00F04A33"/>
    <w:rsid w:val="00F05670"/>
    <w:rsid w:val="00F07301"/>
    <w:rsid w:val="00F12B78"/>
    <w:rsid w:val="00F12E1A"/>
    <w:rsid w:val="00F14BD7"/>
    <w:rsid w:val="00F17693"/>
    <w:rsid w:val="00F20860"/>
    <w:rsid w:val="00F22568"/>
    <w:rsid w:val="00F227B6"/>
    <w:rsid w:val="00F23021"/>
    <w:rsid w:val="00F268B7"/>
    <w:rsid w:val="00F31E42"/>
    <w:rsid w:val="00F32B28"/>
    <w:rsid w:val="00F332D5"/>
    <w:rsid w:val="00F33713"/>
    <w:rsid w:val="00F33BCA"/>
    <w:rsid w:val="00F34DAB"/>
    <w:rsid w:val="00F350D4"/>
    <w:rsid w:val="00F37714"/>
    <w:rsid w:val="00F37C5A"/>
    <w:rsid w:val="00F4085A"/>
    <w:rsid w:val="00F42456"/>
    <w:rsid w:val="00F43667"/>
    <w:rsid w:val="00F44814"/>
    <w:rsid w:val="00F44E42"/>
    <w:rsid w:val="00F47BFF"/>
    <w:rsid w:val="00F47EDE"/>
    <w:rsid w:val="00F50283"/>
    <w:rsid w:val="00F503AB"/>
    <w:rsid w:val="00F50793"/>
    <w:rsid w:val="00F52F5D"/>
    <w:rsid w:val="00F54BA3"/>
    <w:rsid w:val="00F56A9A"/>
    <w:rsid w:val="00F57885"/>
    <w:rsid w:val="00F60AB6"/>
    <w:rsid w:val="00F64122"/>
    <w:rsid w:val="00F64DF3"/>
    <w:rsid w:val="00F6552A"/>
    <w:rsid w:val="00F65A59"/>
    <w:rsid w:val="00F6649E"/>
    <w:rsid w:val="00F66624"/>
    <w:rsid w:val="00F67F36"/>
    <w:rsid w:val="00F70A72"/>
    <w:rsid w:val="00F70E8A"/>
    <w:rsid w:val="00F72959"/>
    <w:rsid w:val="00F74507"/>
    <w:rsid w:val="00F7461E"/>
    <w:rsid w:val="00F755F5"/>
    <w:rsid w:val="00F76881"/>
    <w:rsid w:val="00F76B16"/>
    <w:rsid w:val="00F76D81"/>
    <w:rsid w:val="00F8079A"/>
    <w:rsid w:val="00F82EE0"/>
    <w:rsid w:val="00F83027"/>
    <w:rsid w:val="00F8545F"/>
    <w:rsid w:val="00F85DC2"/>
    <w:rsid w:val="00F87630"/>
    <w:rsid w:val="00F90633"/>
    <w:rsid w:val="00F916E8"/>
    <w:rsid w:val="00F92457"/>
    <w:rsid w:val="00F93676"/>
    <w:rsid w:val="00F94604"/>
    <w:rsid w:val="00F94641"/>
    <w:rsid w:val="00F946D9"/>
    <w:rsid w:val="00F96569"/>
    <w:rsid w:val="00F96A3E"/>
    <w:rsid w:val="00F97F70"/>
    <w:rsid w:val="00FA129A"/>
    <w:rsid w:val="00FA13B2"/>
    <w:rsid w:val="00FA15E2"/>
    <w:rsid w:val="00FB00EE"/>
    <w:rsid w:val="00FB036D"/>
    <w:rsid w:val="00FB0961"/>
    <w:rsid w:val="00FB1AC0"/>
    <w:rsid w:val="00FB4487"/>
    <w:rsid w:val="00FC1DB5"/>
    <w:rsid w:val="00FC48EF"/>
    <w:rsid w:val="00FC5D7C"/>
    <w:rsid w:val="00FC7CE8"/>
    <w:rsid w:val="00FD0C5D"/>
    <w:rsid w:val="00FD12AF"/>
    <w:rsid w:val="00FD3C16"/>
    <w:rsid w:val="00FD43AA"/>
    <w:rsid w:val="00FD727B"/>
    <w:rsid w:val="00FD783E"/>
    <w:rsid w:val="00FE0F0B"/>
    <w:rsid w:val="00FE31B8"/>
    <w:rsid w:val="00FE529C"/>
    <w:rsid w:val="00FE5BEA"/>
    <w:rsid w:val="00FE6554"/>
    <w:rsid w:val="00FF00CA"/>
    <w:rsid w:val="00FF0631"/>
    <w:rsid w:val="00FF1BC6"/>
    <w:rsid w:val="00FF33FE"/>
    <w:rsid w:val="00FF39BC"/>
    <w:rsid w:val="00FF694C"/>
    <w:rsid w:val="00FF6E7E"/>
    <w:rsid w:val="010EB89E"/>
    <w:rsid w:val="012FCA7F"/>
    <w:rsid w:val="0150CF00"/>
    <w:rsid w:val="01748FBD"/>
    <w:rsid w:val="0182F9D2"/>
    <w:rsid w:val="023BD500"/>
    <w:rsid w:val="027C5E1A"/>
    <w:rsid w:val="0372D9AD"/>
    <w:rsid w:val="0399E6E7"/>
    <w:rsid w:val="03A5D2F3"/>
    <w:rsid w:val="03A9AE6A"/>
    <w:rsid w:val="03CF7103"/>
    <w:rsid w:val="03D876F7"/>
    <w:rsid w:val="041ABEDE"/>
    <w:rsid w:val="043ADCCA"/>
    <w:rsid w:val="0446D91E"/>
    <w:rsid w:val="04A7057C"/>
    <w:rsid w:val="04BE2E96"/>
    <w:rsid w:val="04C3F18B"/>
    <w:rsid w:val="05214F65"/>
    <w:rsid w:val="05AC43FA"/>
    <w:rsid w:val="05E63D13"/>
    <w:rsid w:val="0624941C"/>
    <w:rsid w:val="0656C9D6"/>
    <w:rsid w:val="0669B087"/>
    <w:rsid w:val="069C9DCE"/>
    <w:rsid w:val="06B928B7"/>
    <w:rsid w:val="06BC7B9B"/>
    <w:rsid w:val="06CF5C97"/>
    <w:rsid w:val="079DBE12"/>
    <w:rsid w:val="07ABC8EA"/>
    <w:rsid w:val="07D1EFB4"/>
    <w:rsid w:val="08090248"/>
    <w:rsid w:val="0842D0AB"/>
    <w:rsid w:val="08454CD8"/>
    <w:rsid w:val="08B2F50D"/>
    <w:rsid w:val="0944F942"/>
    <w:rsid w:val="095FF97E"/>
    <w:rsid w:val="098E595F"/>
    <w:rsid w:val="0995408D"/>
    <w:rsid w:val="0A12A36E"/>
    <w:rsid w:val="0A38DA09"/>
    <w:rsid w:val="0A7D7D13"/>
    <w:rsid w:val="0AA21F7E"/>
    <w:rsid w:val="0B534479"/>
    <w:rsid w:val="0B593786"/>
    <w:rsid w:val="0B629748"/>
    <w:rsid w:val="0C6E296F"/>
    <w:rsid w:val="0CC60B5A"/>
    <w:rsid w:val="0D06BE7B"/>
    <w:rsid w:val="0D0C4881"/>
    <w:rsid w:val="0D32A06B"/>
    <w:rsid w:val="0D3C6E2C"/>
    <w:rsid w:val="0DA0626C"/>
    <w:rsid w:val="0DC073C1"/>
    <w:rsid w:val="0E012478"/>
    <w:rsid w:val="0E0F0D17"/>
    <w:rsid w:val="0E0FB2B4"/>
    <w:rsid w:val="0E2D37F0"/>
    <w:rsid w:val="0E62B10F"/>
    <w:rsid w:val="0E8E5B78"/>
    <w:rsid w:val="0E97A153"/>
    <w:rsid w:val="0EABECE6"/>
    <w:rsid w:val="0F79B000"/>
    <w:rsid w:val="0FB81DB5"/>
    <w:rsid w:val="0FD5C759"/>
    <w:rsid w:val="106D059D"/>
    <w:rsid w:val="10B8746E"/>
    <w:rsid w:val="1104ED38"/>
    <w:rsid w:val="1109DA57"/>
    <w:rsid w:val="112DB58C"/>
    <w:rsid w:val="1195C7B4"/>
    <w:rsid w:val="11C3607C"/>
    <w:rsid w:val="1221578F"/>
    <w:rsid w:val="12A8F41E"/>
    <w:rsid w:val="12B150C2"/>
    <w:rsid w:val="13EB983D"/>
    <w:rsid w:val="140BDD4A"/>
    <w:rsid w:val="143B423E"/>
    <w:rsid w:val="14B572D7"/>
    <w:rsid w:val="151D34BA"/>
    <w:rsid w:val="1570CC29"/>
    <w:rsid w:val="1578E0AA"/>
    <w:rsid w:val="166505B8"/>
    <w:rsid w:val="16D11881"/>
    <w:rsid w:val="17552858"/>
    <w:rsid w:val="17A0D79E"/>
    <w:rsid w:val="17BBB8CE"/>
    <w:rsid w:val="1800D619"/>
    <w:rsid w:val="183772CD"/>
    <w:rsid w:val="18605ED7"/>
    <w:rsid w:val="18726D8C"/>
    <w:rsid w:val="188BAC11"/>
    <w:rsid w:val="18AAEF65"/>
    <w:rsid w:val="18D31B19"/>
    <w:rsid w:val="18E8E5B2"/>
    <w:rsid w:val="19317AC0"/>
    <w:rsid w:val="19815C16"/>
    <w:rsid w:val="19DB3DB8"/>
    <w:rsid w:val="1A4CA16E"/>
    <w:rsid w:val="1A58E249"/>
    <w:rsid w:val="1A867C7B"/>
    <w:rsid w:val="1B1C6CE0"/>
    <w:rsid w:val="1B529596"/>
    <w:rsid w:val="1B6B0403"/>
    <w:rsid w:val="1BE08A8F"/>
    <w:rsid w:val="1C1F3A8E"/>
    <w:rsid w:val="1C736E71"/>
    <w:rsid w:val="1CF6D41A"/>
    <w:rsid w:val="1D4101B4"/>
    <w:rsid w:val="1D957D1D"/>
    <w:rsid w:val="1DE0FB51"/>
    <w:rsid w:val="1E533633"/>
    <w:rsid w:val="1E973720"/>
    <w:rsid w:val="1F06EA34"/>
    <w:rsid w:val="1F39CEE5"/>
    <w:rsid w:val="1F992C1D"/>
    <w:rsid w:val="1FE3590F"/>
    <w:rsid w:val="207BE4C8"/>
    <w:rsid w:val="209E1547"/>
    <w:rsid w:val="20AFF36D"/>
    <w:rsid w:val="2141FF6F"/>
    <w:rsid w:val="21827B0D"/>
    <w:rsid w:val="218A687B"/>
    <w:rsid w:val="21CB1E18"/>
    <w:rsid w:val="21D37422"/>
    <w:rsid w:val="21DA4587"/>
    <w:rsid w:val="21E14811"/>
    <w:rsid w:val="229B7B52"/>
    <w:rsid w:val="22C61AF4"/>
    <w:rsid w:val="22EF7F6B"/>
    <w:rsid w:val="22F17489"/>
    <w:rsid w:val="230EA430"/>
    <w:rsid w:val="231B1927"/>
    <w:rsid w:val="234BEA9B"/>
    <w:rsid w:val="234D70F3"/>
    <w:rsid w:val="2377C298"/>
    <w:rsid w:val="241B2594"/>
    <w:rsid w:val="249AC08F"/>
    <w:rsid w:val="24C630C4"/>
    <w:rsid w:val="2508DD73"/>
    <w:rsid w:val="2521ED8D"/>
    <w:rsid w:val="254C88F4"/>
    <w:rsid w:val="2554ED34"/>
    <w:rsid w:val="259FEBED"/>
    <w:rsid w:val="25DF4A24"/>
    <w:rsid w:val="25EF5B22"/>
    <w:rsid w:val="2657BFC2"/>
    <w:rsid w:val="26939AF5"/>
    <w:rsid w:val="26BFD82A"/>
    <w:rsid w:val="26FD38C0"/>
    <w:rsid w:val="27A35EF5"/>
    <w:rsid w:val="27CA4111"/>
    <w:rsid w:val="28514CBB"/>
    <w:rsid w:val="28AABE5B"/>
    <w:rsid w:val="28F0A013"/>
    <w:rsid w:val="29452553"/>
    <w:rsid w:val="29FF8379"/>
    <w:rsid w:val="2A1FC216"/>
    <w:rsid w:val="2AD6C98B"/>
    <w:rsid w:val="2B02F424"/>
    <w:rsid w:val="2B13C57C"/>
    <w:rsid w:val="2B356D70"/>
    <w:rsid w:val="2B4588E4"/>
    <w:rsid w:val="2C0D88E8"/>
    <w:rsid w:val="2C921E1A"/>
    <w:rsid w:val="2CADD8E9"/>
    <w:rsid w:val="2CC776BC"/>
    <w:rsid w:val="2CF03ED2"/>
    <w:rsid w:val="2D9044E1"/>
    <w:rsid w:val="2E2D2F73"/>
    <w:rsid w:val="2E4829BE"/>
    <w:rsid w:val="2E5BB902"/>
    <w:rsid w:val="2E77E889"/>
    <w:rsid w:val="2EAEB1DF"/>
    <w:rsid w:val="2F250D56"/>
    <w:rsid w:val="2F6700D6"/>
    <w:rsid w:val="2FA41A24"/>
    <w:rsid w:val="2FCBBE50"/>
    <w:rsid w:val="3002D52F"/>
    <w:rsid w:val="30182161"/>
    <w:rsid w:val="305DDCA9"/>
    <w:rsid w:val="308E75BF"/>
    <w:rsid w:val="308E8433"/>
    <w:rsid w:val="30B0146D"/>
    <w:rsid w:val="30C5D0F6"/>
    <w:rsid w:val="30E6BFC6"/>
    <w:rsid w:val="314DCB5D"/>
    <w:rsid w:val="317DC6F7"/>
    <w:rsid w:val="317DF108"/>
    <w:rsid w:val="3190FC86"/>
    <w:rsid w:val="31B0D769"/>
    <w:rsid w:val="32387844"/>
    <w:rsid w:val="324DE235"/>
    <w:rsid w:val="325F7515"/>
    <w:rsid w:val="32DDDAF1"/>
    <w:rsid w:val="33A375FE"/>
    <w:rsid w:val="33E62BE3"/>
    <w:rsid w:val="34A0E661"/>
    <w:rsid w:val="34A2E434"/>
    <w:rsid w:val="34EC3C81"/>
    <w:rsid w:val="34EDB5EE"/>
    <w:rsid w:val="34F26CC8"/>
    <w:rsid w:val="3506DE34"/>
    <w:rsid w:val="351A2FF5"/>
    <w:rsid w:val="3569329C"/>
    <w:rsid w:val="35CC9399"/>
    <w:rsid w:val="35FED1B9"/>
    <w:rsid w:val="367162B1"/>
    <w:rsid w:val="3707F11E"/>
    <w:rsid w:val="3738BBB8"/>
    <w:rsid w:val="376C6358"/>
    <w:rsid w:val="379DF079"/>
    <w:rsid w:val="384200F9"/>
    <w:rsid w:val="38F6F5B3"/>
    <w:rsid w:val="392226EE"/>
    <w:rsid w:val="39559D19"/>
    <w:rsid w:val="396388E7"/>
    <w:rsid w:val="399E8ADA"/>
    <w:rsid w:val="399F20C5"/>
    <w:rsid w:val="39B92DE7"/>
    <w:rsid w:val="39D48981"/>
    <w:rsid w:val="39DDBC32"/>
    <w:rsid w:val="39E04E68"/>
    <w:rsid w:val="3A0F312A"/>
    <w:rsid w:val="3A1CE725"/>
    <w:rsid w:val="3A409F01"/>
    <w:rsid w:val="3A4E85CE"/>
    <w:rsid w:val="3A508357"/>
    <w:rsid w:val="3A81FAAB"/>
    <w:rsid w:val="3B066D58"/>
    <w:rsid w:val="3BCCA3EC"/>
    <w:rsid w:val="3BE9080E"/>
    <w:rsid w:val="3C1E9778"/>
    <w:rsid w:val="3C71E775"/>
    <w:rsid w:val="3CA9905F"/>
    <w:rsid w:val="3D1C73FC"/>
    <w:rsid w:val="3D6D55EE"/>
    <w:rsid w:val="3DAC33E1"/>
    <w:rsid w:val="3DB429C0"/>
    <w:rsid w:val="3DD8C6E3"/>
    <w:rsid w:val="3E04AD71"/>
    <w:rsid w:val="3E0DB68E"/>
    <w:rsid w:val="3E672B89"/>
    <w:rsid w:val="3EA69CAF"/>
    <w:rsid w:val="3EB14DD0"/>
    <w:rsid w:val="3FC58478"/>
    <w:rsid w:val="3FCAE578"/>
    <w:rsid w:val="3FCD5F41"/>
    <w:rsid w:val="3FD06D1C"/>
    <w:rsid w:val="40BA07AF"/>
    <w:rsid w:val="413A4ECB"/>
    <w:rsid w:val="419DBA55"/>
    <w:rsid w:val="41D16B9A"/>
    <w:rsid w:val="41D49E60"/>
    <w:rsid w:val="4241BECA"/>
    <w:rsid w:val="427E0909"/>
    <w:rsid w:val="42BF1EB7"/>
    <w:rsid w:val="435D3938"/>
    <w:rsid w:val="4419D96A"/>
    <w:rsid w:val="447A2230"/>
    <w:rsid w:val="449934B9"/>
    <w:rsid w:val="44BF9EBC"/>
    <w:rsid w:val="45044E11"/>
    <w:rsid w:val="45C55E84"/>
    <w:rsid w:val="469CE889"/>
    <w:rsid w:val="46A01E72"/>
    <w:rsid w:val="471C8E35"/>
    <w:rsid w:val="47461107"/>
    <w:rsid w:val="478706FD"/>
    <w:rsid w:val="47A56B82"/>
    <w:rsid w:val="47F019D9"/>
    <w:rsid w:val="4841F356"/>
    <w:rsid w:val="49300675"/>
    <w:rsid w:val="4931602B"/>
    <w:rsid w:val="49496DB8"/>
    <w:rsid w:val="494E3567"/>
    <w:rsid w:val="49DA5441"/>
    <w:rsid w:val="4A745C73"/>
    <w:rsid w:val="4A99ECF9"/>
    <w:rsid w:val="4AC21140"/>
    <w:rsid w:val="4AFE431E"/>
    <w:rsid w:val="4B211F00"/>
    <w:rsid w:val="4B3405B1"/>
    <w:rsid w:val="4B38A54D"/>
    <w:rsid w:val="4B676369"/>
    <w:rsid w:val="4B73B499"/>
    <w:rsid w:val="4C2E6F50"/>
    <w:rsid w:val="4C89180E"/>
    <w:rsid w:val="4C8FF77D"/>
    <w:rsid w:val="4D8F0EA6"/>
    <w:rsid w:val="4E1146C8"/>
    <w:rsid w:val="4E19CF1C"/>
    <w:rsid w:val="4E308AEB"/>
    <w:rsid w:val="4F136C7D"/>
    <w:rsid w:val="4F1C3895"/>
    <w:rsid w:val="4F3714DA"/>
    <w:rsid w:val="4F44FF2E"/>
    <w:rsid w:val="5063F253"/>
    <w:rsid w:val="511C5947"/>
    <w:rsid w:val="5149C7AB"/>
    <w:rsid w:val="5152A458"/>
    <w:rsid w:val="516368A0"/>
    <w:rsid w:val="51AE85B2"/>
    <w:rsid w:val="526927E1"/>
    <w:rsid w:val="5278F3CA"/>
    <w:rsid w:val="52B48B30"/>
    <w:rsid w:val="5327C7A2"/>
    <w:rsid w:val="536DD13D"/>
    <w:rsid w:val="53B0748F"/>
    <w:rsid w:val="53B12522"/>
    <w:rsid w:val="53BD74A0"/>
    <w:rsid w:val="53E78078"/>
    <w:rsid w:val="540024EA"/>
    <w:rsid w:val="549FE164"/>
    <w:rsid w:val="54CA9BA2"/>
    <w:rsid w:val="54D0070F"/>
    <w:rsid w:val="54E62674"/>
    <w:rsid w:val="54E75772"/>
    <w:rsid w:val="552D89B5"/>
    <w:rsid w:val="552E0ABD"/>
    <w:rsid w:val="557B8362"/>
    <w:rsid w:val="558F8108"/>
    <w:rsid w:val="5636D9C3"/>
    <w:rsid w:val="5642331F"/>
    <w:rsid w:val="56A8E482"/>
    <w:rsid w:val="56BD20A6"/>
    <w:rsid w:val="573E1923"/>
    <w:rsid w:val="5786F49F"/>
    <w:rsid w:val="57963295"/>
    <w:rsid w:val="57C4CA5A"/>
    <w:rsid w:val="5821F735"/>
    <w:rsid w:val="5890C0FB"/>
    <w:rsid w:val="58ADC724"/>
    <w:rsid w:val="58C84771"/>
    <w:rsid w:val="58FDC77A"/>
    <w:rsid w:val="592E1FFC"/>
    <w:rsid w:val="59555228"/>
    <w:rsid w:val="5957A8C5"/>
    <w:rsid w:val="596F50C2"/>
    <w:rsid w:val="5A8DA6D8"/>
    <w:rsid w:val="5AC907C4"/>
    <w:rsid w:val="5AD591BC"/>
    <w:rsid w:val="5BAA242B"/>
    <w:rsid w:val="5BC28C2D"/>
    <w:rsid w:val="5C0DAC10"/>
    <w:rsid w:val="5C7C8A69"/>
    <w:rsid w:val="5C914D80"/>
    <w:rsid w:val="5CD6529C"/>
    <w:rsid w:val="5D614731"/>
    <w:rsid w:val="5D78C857"/>
    <w:rsid w:val="5D949936"/>
    <w:rsid w:val="5DA14065"/>
    <w:rsid w:val="5DE38371"/>
    <w:rsid w:val="5E4BB140"/>
    <w:rsid w:val="5E74F7B8"/>
    <w:rsid w:val="5E8B7D89"/>
    <w:rsid w:val="5E9C1C82"/>
    <w:rsid w:val="5EAAC57E"/>
    <w:rsid w:val="5ECF55F1"/>
    <w:rsid w:val="5EF56BA8"/>
    <w:rsid w:val="5F800B57"/>
    <w:rsid w:val="5FAAF45A"/>
    <w:rsid w:val="5FC13085"/>
    <w:rsid w:val="5FC4ED6E"/>
    <w:rsid w:val="60418EAD"/>
    <w:rsid w:val="60C0AFB7"/>
    <w:rsid w:val="60EDD480"/>
    <w:rsid w:val="61703A62"/>
    <w:rsid w:val="61D2584C"/>
    <w:rsid w:val="6256B213"/>
    <w:rsid w:val="62908C83"/>
    <w:rsid w:val="633E181F"/>
    <w:rsid w:val="63A441DC"/>
    <w:rsid w:val="63FB2D97"/>
    <w:rsid w:val="6420176E"/>
    <w:rsid w:val="646B7529"/>
    <w:rsid w:val="64776CE3"/>
    <w:rsid w:val="659B0A5B"/>
    <w:rsid w:val="65F2F680"/>
    <w:rsid w:val="66505367"/>
    <w:rsid w:val="66562BAD"/>
    <w:rsid w:val="66875318"/>
    <w:rsid w:val="6695E9E0"/>
    <w:rsid w:val="678FB6B4"/>
    <w:rsid w:val="67F194D9"/>
    <w:rsid w:val="686E8E47"/>
    <w:rsid w:val="68DEC46D"/>
    <w:rsid w:val="693521E2"/>
    <w:rsid w:val="69375E68"/>
    <w:rsid w:val="69751A98"/>
    <w:rsid w:val="6988791F"/>
    <w:rsid w:val="699A06CA"/>
    <w:rsid w:val="69F94CBA"/>
    <w:rsid w:val="6A27686B"/>
    <w:rsid w:val="6A537F24"/>
    <w:rsid w:val="6AA99F4E"/>
    <w:rsid w:val="6AD1233E"/>
    <w:rsid w:val="6B2214EC"/>
    <w:rsid w:val="6B7BEC51"/>
    <w:rsid w:val="6B814D91"/>
    <w:rsid w:val="6BB2DC2D"/>
    <w:rsid w:val="6C279FE6"/>
    <w:rsid w:val="6C6607AD"/>
    <w:rsid w:val="6C837632"/>
    <w:rsid w:val="6D35E2EE"/>
    <w:rsid w:val="6D4B2422"/>
    <w:rsid w:val="6D5B1EC5"/>
    <w:rsid w:val="6D625A3B"/>
    <w:rsid w:val="6D96D9A7"/>
    <w:rsid w:val="6E714A74"/>
    <w:rsid w:val="6EAD9F2F"/>
    <w:rsid w:val="6EC2A0D3"/>
    <w:rsid w:val="6EE2BBE3"/>
    <w:rsid w:val="6F1981AB"/>
    <w:rsid w:val="6F2917FE"/>
    <w:rsid w:val="6F7DC71A"/>
    <w:rsid w:val="704A90D2"/>
    <w:rsid w:val="705FF29C"/>
    <w:rsid w:val="707C7DE8"/>
    <w:rsid w:val="70893239"/>
    <w:rsid w:val="70F1685E"/>
    <w:rsid w:val="70FFF6C1"/>
    <w:rsid w:val="7108334F"/>
    <w:rsid w:val="71635CCF"/>
    <w:rsid w:val="7166A698"/>
    <w:rsid w:val="718D912A"/>
    <w:rsid w:val="71E87259"/>
    <w:rsid w:val="721E5F22"/>
    <w:rsid w:val="7239C980"/>
    <w:rsid w:val="72630F9C"/>
    <w:rsid w:val="72A390D8"/>
    <w:rsid w:val="736F2786"/>
    <w:rsid w:val="737479A8"/>
    <w:rsid w:val="74499CDB"/>
    <w:rsid w:val="7451383D"/>
    <w:rsid w:val="74556F2A"/>
    <w:rsid w:val="7459C2D8"/>
    <w:rsid w:val="74939CC8"/>
    <w:rsid w:val="74D6E987"/>
    <w:rsid w:val="75204423"/>
    <w:rsid w:val="7531E473"/>
    <w:rsid w:val="7558D95D"/>
    <w:rsid w:val="757FCB64"/>
    <w:rsid w:val="761C5F5D"/>
    <w:rsid w:val="766A2AB8"/>
    <w:rsid w:val="766CA32D"/>
    <w:rsid w:val="775B4BC0"/>
    <w:rsid w:val="7813EB0E"/>
    <w:rsid w:val="784B7554"/>
    <w:rsid w:val="785A6B11"/>
    <w:rsid w:val="78720DC1"/>
    <w:rsid w:val="791FC6CC"/>
    <w:rsid w:val="799CF425"/>
    <w:rsid w:val="79A652B7"/>
    <w:rsid w:val="79B3C03F"/>
    <w:rsid w:val="79F915AA"/>
    <w:rsid w:val="7A12ED2D"/>
    <w:rsid w:val="7AEF78D6"/>
    <w:rsid w:val="7AF1E0CE"/>
    <w:rsid w:val="7B33CA11"/>
    <w:rsid w:val="7B3B291A"/>
    <w:rsid w:val="7B4700EA"/>
    <w:rsid w:val="7B5AFD99"/>
    <w:rsid w:val="7BDD591A"/>
    <w:rsid w:val="7C008413"/>
    <w:rsid w:val="7C07401E"/>
    <w:rsid w:val="7C13A64B"/>
    <w:rsid w:val="7C264AF2"/>
    <w:rsid w:val="7D17A9D0"/>
    <w:rsid w:val="7D514959"/>
    <w:rsid w:val="7E106155"/>
    <w:rsid w:val="7E687754"/>
    <w:rsid w:val="7EDC2D3F"/>
    <w:rsid w:val="7F6D1DD1"/>
    <w:rsid w:val="7FC7D1A4"/>
    <w:rsid w:val="7FCFF95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1B1B2C"/>
  <w15:docId w15:val="{56040E19-CEFE-4447-AAFC-CC7BA6ED7D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lang w:val="es-E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uiPriority="99" w:semiHidden="1" w:unhideWhenUsed="1"/>
    <w:lsdException w:name="header" w:uiPriority="99"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99"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99"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99"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883AD6"/>
    <w:rPr>
      <w:sz w:val="24"/>
      <w:szCs w:val="24"/>
      <w:lang w:eastAsia="es-ES_tradnl"/>
    </w:rPr>
  </w:style>
  <w:style w:type="paragraph" w:styleId="Ttulo1">
    <w:name w:val="heading 1"/>
    <w:basedOn w:val="Normal"/>
    <w:next w:val="Normal"/>
    <w:link w:val="Ttulo1Car"/>
    <w:qFormat/>
    <w:rsid w:val="001A2C5B"/>
    <w:pPr>
      <w:keepNext/>
      <w:keepLines/>
      <w:spacing w:before="240"/>
      <w:outlineLvl w:val="0"/>
    </w:pPr>
    <w:rPr>
      <w:rFonts w:asciiTheme="majorHAnsi" w:hAnsiTheme="majorHAnsi" w:eastAsiaTheme="majorEastAsia" w:cstheme="majorBidi"/>
      <w:color w:val="365F91" w:themeColor="accent1" w:themeShade="BF"/>
      <w:sz w:val="32"/>
      <w:szCs w:val="32"/>
      <w:lang w:eastAsia="en-US"/>
    </w:rPr>
  </w:style>
  <w:style w:type="paragraph" w:styleId="Ttulo2">
    <w:name w:val="heading 2"/>
    <w:basedOn w:val="Normal"/>
    <w:next w:val="Normal"/>
    <w:link w:val="Ttulo2Car"/>
    <w:semiHidden/>
    <w:unhideWhenUsed/>
    <w:qFormat/>
    <w:rsid w:val="008D2545"/>
    <w:pPr>
      <w:keepNext/>
      <w:keepLines/>
      <w:spacing w:before="40"/>
      <w:outlineLvl w:val="1"/>
    </w:pPr>
    <w:rPr>
      <w:rFonts w:asciiTheme="majorHAnsi" w:hAnsiTheme="majorHAnsi" w:eastAsiaTheme="majorEastAsia" w:cstheme="majorBidi"/>
      <w:color w:val="365F91" w:themeColor="accent1" w:themeShade="BF"/>
      <w:sz w:val="26"/>
      <w:szCs w:val="26"/>
      <w:lang w:eastAsia="en-US"/>
    </w:rPr>
  </w:style>
  <w:style w:type="paragraph" w:styleId="Ttulo3">
    <w:name w:val="heading 3"/>
    <w:basedOn w:val="Normal"/>
    <w:next w:val="Normal"/>
    <w:link w:val="Ttulo3Car"/>
    <w:semiHidden/>
    <w:unhideWhenUsed/>
    <w:qFormat/>
    <w:rsid w:val="000817D0"/>
    <w:pPr>
      <w:keepNext/>
      <w:keepLines/>
      <w:spacing w:before="40"/>
      <w:outlineLvl w:val="2"/>
    </w:pPr>
    <w:rPr>
      <w:rFonts w:asciiTheme="majorHAnsi" w:hAnsiTheme="majorHAnsi" w:eastAsiaTheme="majorEastAsia" w:cstheme="majorBidi"/>
      <w:color w:val="243F60" w:themeColor="accent1" w:themeShade="7F"/>
    </w:rPr>
  </w:style>
  <w:style w:type="paragraph" w:styleId="Ttulo5">
    <w:name w:val="heading 5"/>
    <w:basedOn w:val="Normal"/>
    <w:next w:val="Normal"/>
    <w:link w:val="Ttulo5Car"/>
    <w:semiHidden/>
    <w:unhideWhenUsed/>
    <w:qFormat/>
    <w:rsid w:val="00DE1C14"/>
    <w:pPr>
      <w:keepNext/>
      <w:keepLines/>
      <w:spacing w:before="40"/>
      <w:outlineLvl w:val="4"/>
    </w:pPr>
    <w:rPr>
      <w:rFonts w:asciiTheme="majorHAnsi" w:hAnsiTheme="majorHAnsi" w:eastAsiaTheme="majorEastAsia" w:cstheme="majorBidi"/>
      <w:color w:val="365F91" w:themeColor="accent1" w:themeShade="BF"/>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EnlacedeInternet" w:customStyle="1">
    <w:name w:val="Enlace de Internet"/>
    <w:basedOn w:val="Fuentedeprrafopredeter"/>
    <w:rsid w:val="00EE3A5C"/>
    <w:rPr>
      <w:color w:val="0000FF"/>
      <w:u w:val="single"/>
    </w:rPr>
  </w:style>
  <w:style w:type="character" w:styleId="EncabezadoCar" w:customStyle="1">
    <w:name w:val="Encabezado Car"/>
    <w:basedOn w:val="Fuentedeprrafopredeter"/>
    <w:link w:val="Encabezado"/>
    <w:uiPriority w:val="99"/>
    <w:qFormat/>
    <w:rsid w:val="005D184F"/>
  </w:style>
  <w:style w:type="character" w:styleId="TextodegloboCar" w:customStyle="1">
    <w:name w:val="Texto de globo Car"/>
    <w:basedOn w:val="Fuentedeprrafopredeter"/>
    <w:link w:val="Textodeglobo"/>
    <w:semiHidden/>
    <w:qFormat/>
    <w:rsid w:val="00D766F6"/>
    <w:rPr>
      <w:rFonts w:ascii="Segoe UI" w:hAnsi="Segoe UI" w:cs="Segoe UI"/>
      <w:sz w:val="18"/>
      <w:szCs w:val="18"/>
    </w:rPr>
  </w:style>
  <w:style w:type="character" w:styleId="Refdecomentario">
    <w:name w:val="annotation reference"/>
    <w:basedOn w:val="Fuentedeprrafopredeter"/>
    <w:uiPriority w:val="99"/>
    <w:semiHidden/>
    <w:unhideWhenUsed/>
    <w:qFormat/>
    <w:rsid w:val="00260F7C"/>
    <w:rPr>
      <w:sz w:val="16"/>
      <w:szCs w:val="16"/>
    </w:rPr>
  </w:style>
  <w:style w:type="character" w:styleId="TextocomentarioCar" w:customStyle="1">
    <w:name w:val="Texto comentario Car"/>
    <w:basedOn w:val="Fuentedeprrafopredeter"/>
    <w:link w:val="Textocomentario"/>
    <w:uiPriority w:val="99"/>
    <w:semiHidden/>
    <w:qFormat/>
    <w:rsid w:val="00260F7C"/>
  </w:style>
  <w:style w:type="character" w:styleId="AsuntodelcomentarioCar" w:customStyle="1">
    <w:name w:val="Asunto del comentario Car"/>
    <w:basedOn w:val="TextocomentarioCar"/>
    <w:link w:val="Asuntodelcomentario"/>
    <w:semiHidden/>
    <w:qFormat/>
    <w:rsid w:val="00260F7C"/>
    <w:rPr>
      <w:b/>
      <w:bCs/>
    </w:rPr>
  </w:style>
  <w:style w:type="character" w:styleId="Hipervnculovisitado">
    <w:name w:val="FollowedHyperlink"/>
    <w:basedOn w:val="Fuentedeprrafopredeter"/>
    <w:semiHidden/>
    <w:unhideWhenUsed/>
    <w:qFormat/>
    <w:rsid w:val="007447D2"/>
    <w:rPr>
      <w:color w:val="800080" w:themeColor="followedHyperlink"/>
      <w:u w:val="single"/>
    </w:rPr>
  </w:style>
  <w:style w:type="character" w:styleId="Destacado" w:customStyle="1">
    <w:name w:val="Destacado"/>
    <w:basedOn w:val="Fuentedeprrafopredeter"/>
    <w:uiPriority w:val="20"/>
    <w:qFormat/>
    <w:rsid w:val="00830F22"/>
    <w:rPr>
      <w:i/>
      <w:iCs/>
    </w:rPr>
  </w:style>
  <w:style w:type="character" w:styleId="Ttulo1Car" w:customStyle="1">
    <w:name w:val="Título 1 Car"/>
    <w:basedOn w:val="Fuentedeprrafopredeter"/>
    <w:link w:val="Ttulo1"/>
    <w:qFormat/>
    <w:rsid w:val="001A2C5B"/>
    <w:rPr>
      <w:rFonts w:asciiTheme="majorHAnsi" w:hAnsiTheme="majorHAnsi" w:eastAsiaTheme="majorEastAsia" w:cstheme="majorBidi"/>
      <w:color w:val="365F91" w:themeColor="accent1" w:themeShade="BF"/>
      <w:sz w:val="32"/>
      <w:szCs w:val="32"/>
    </w:rPr>
  </w:style>
  <w:style w:type="character" w:styleId="Mencinsinresolver1" w:customStyle="1">
    <w:name w:val="Mención sin resolver1"/>
    <w:basedOn w:val="Fuentedeprrafopredeter"/>
    <w:uiPriority w:val="99"/>
    <w:semiHidden/>
    <w:unhideWhenUsed/>
    <w:qFormat/>
    <w:rsid w:val="00DF4601"/>
    <w:rPr>
      <w:color w:val="808080"/>
      <w:shd w:val="clear" w:color="auto" w:fill="E6E6E6"/>
    </w:rPr>
  </w:style>
  <w:style w:type="character" w:styleId="Fuerte">
    <w:name w:val="Strong"/>
    <w:basedOn w:val="Fuentedeprrafopredeter"/>
    <w:uiPriority w:val="22"/>
    <w:qFormat/>
    <w:rsid w:val="00B0721F"/>
    <w:rPr>
      <w:b/>
      <w:bCs/>
    </w:rPr>
  </w:style>
  <w:style w:type="character" w:styleId="HTMLconformatoprevioCar" w:customStyle="1">
    <w:name w:val="HTML con formato previo Car"/>
    <w:basedOn w:val="Fuentedeprrafopredeter"/>
    <w:link w:val="HTMLconformatoprevio"/>
    <w:uiPriority w:val="99"/>
    <w:semiHidden/>
    <w:qFormat/>
    <w:rsid w:val="0080204A"/>
    <w:rPr>
      <w:rFonts w:ascii="Courier New" w:hAnsi="Courier New" w:cs="Courier New"/>
      <w:lang w:eastAsia="es-ES_tradnl"/>
    </w:rPr>
  </w:style>
  <w:style w:type="character" w:styleId="Ttulo2Car" w:customStyle="1">
    <w:name w:val="Título 2 Car"/>
    <w:basedOn w:val="Fuentedeprrafopredeter"/>
    <w:link w:val="Ttulo2"/>
    <w:semiHidden/>
    <w:qFormat/>
    <w:rsid w:val="008D2545"/>
    <w:rPr>
      <w:rFonts w:asciiTheme="majorHAnsi" w:hAnsiTheme="majorHAnsi" w:eastAsiaTheme="majorEastAsia" w:cstheme="majorBidi"/>
      <w:color w:val="365F91" w:themeColor="accent1" w:themeShade="BF"/>
      <w:sz w:val="26"/>
      <w:szCs w:val="26"/>
    </w:rPr>
  </w:style>
  <w:style w:type="character" w:styleId="Mencinsinresolver2" w:customStyle="1">
    <w:name w:val="Mención sin resolver2"/>
    <w:basedOn w:val="Fuentedeprrafopredeter"/>
    <w:qFormat/>
    <w:rsid w:val="00447CF5"/>
    <w:rPr>
      <w:color w:val="605E5C"/>
      <w:shd w:val="clear" w:color="auto" w:fill="E1DFDD"/>
    </w:rPr>
  </w:style>
  <w:style w:type="character" w:styleId="ListLabel1" w:customStyle="1">
    <w:name w:val="ListLabel 1"/>
    <w:qFormat/>
    <w:rPr>
      <w:sz w:val="20"/>
    </w:rPr>
  </w:style>
  <w:style w:type="character" w:styleId="ListLabel2" w:customStyle="1">
    <w:name w:val="ListLabel 2"/>
    <w:qFormat/>
    <w:rPr>
      <w:sz w:val="20"/>
    </w:rPr>
  </w:style>
  <w:style w:type="character" w:styleId="ListLabel3" w:customStyle="1">
    <w:name w:val="ListLabel 3"/>
    <w:qFormat/>
    <w:rPr>
      <w:sz w:val="20"/>
    </w:rPr>
  </w:style>
  <w:style w:type="character" w:styleId="ListLabel4" w:customStyle="1">
    <w:name w:val="ListLabel 4"/>
    <w:qFormat/>
    <w:rPr>
      <w:sz w:val="20"/>
    </w:rPr>
  </w:style>
  <w:style w:type="character" w:styleId="ListLabel5" w:customStyle="1">
    <w:name w:val="ListLabel 5"/>
    <w:qFormat/>
    <w:rPr>
      <w:sz w:val="20"/>
    </w:rPr>
  </w:style>
  <w:style w:type="character" w:styleId="ListLabel6" w:customStyle="1">
    <w:name w:val="ListLabel 6"/>
    <w:qFormat/>
    <w:rPr>
      <w:sz w:val="20"/>
    </w:rPr>
  </w:style>
  <w:style w:type="character" w:styleId="ListLabel7" w:customStyle="1">
    <w:name w:val="ListLabel 7"/>
    <w:qFormat/>
    <w:rPr>
      <w:sz w:val="20"/>
    </w:rPr>
  </w:style>
  <w:style w:type="character" w:styleId="ListLabel8" w:customStyle="1">
    <w:name w:val="ListLabel 8"/>
    <w:qFormat/>
    <w:rPr>
      <w:sz w:val="20"/>
    </w:rPr>
  </w:style>
  <w:style w:type="character" w:styleId="ListLabel9" w:customStyle="1">
    <w:name w:val="ListLabel 9"/>
    <w:qFormat/>
    <w:rPr>
      <w:sz w:val="20"/>
    </w:rPr>
  </w:style>
  <w:style w:type="character" w:styleId="ListLabel10" w:customStyle="1">
    <w:name w:val="ListLabel 10"/>
    <w:qFormat/>
    <w:rPr>
      <w:color w:val="auto"/>
    </w:rPr>
  </w:style>
  <w:style w:type="character" w:styleId="ListLabel11" w:customStyle="1">
    <w:name w:val="ListLabel 11"/>
    <w:qFormat/>
    <w:rPr>
      <w:rFonts w:cs="Courier New"/>
    </w:rPr>
  </w:style>
  <w:style w:type="character" w:styleId="ListLabel12" w:customStyle="1">
    <w:name w:val="ListLabel 12"/>
    <w:qFormat/>
    <w:rPr>
      <w:rFonts w:cs="Courier New"/>
    </w:rPr>
  </w:style>
  <w:style w:type="character" w:styleId="ListLabel13" w:customStyle="1">
    <w:name w:val="ListLabel 13"/>
    <w:qFormat/>
    <w:rPr>
      <w:rFonts w:cs="Courier New"/>
    </w:rPr>
  </w:style>
  <w:style w:type="character" w:styleId="ListLabel14" w:customStyle="1">
    <w:name w:val="ListLabel 14"/>
    <w:qFormat/>
    <w:rPr>
      <w:color w:val="auto"/>
    </w:rPr>
  </w:style>
  <w:style w:type="character" w:styleId="ListLabel15" w:customStyle="1">
    <w:name w:val="ListLabel 15"/>
    <w:qFormat/>
    <w:rPr>
      <w:rFonts w:cs="Courier New"/>
    </w:rPr>
  </w:style>
  <w:style w:type="character" w:styleId="ListLabel16" w:customStyle="1">
    <w:name w:val="ListLabel 16"/>
    <w:qFormat/>
    <w:rPr>
      <w:rFonts w:cs="Courier New"/>
    </w:rPr>
  </w:style>
  <w:style w:type="character" w:styleId="ListLabel17" w:customStyle="1">
    <w:name w:val="ListLabel 17"/>
    <w:qFormat/>
    <w:rPr>
      <w:rFonts w:cs="Courier New"/>
    </w:rPr>
  </w:style>
  <w:style w:type="character" w:styleId="ListLabel18" w:customStyle="1">
    <w:name w:val="ListLabel 18"/>
    <w:qFormat/>
    <w:rPr>
      <w:rFonts w:cs="Courier New"/>
    </w:rPr>
  </w:style>
  <w:style w:type="character" w:styleId="ListLabel19" w:customStyle="1">
    <w:name w:val="ListLabel 19"/>
    <w:qFormat/>
    <w:rPr>
      <w:rFonts w:cs="Courier New"/>
    </w:rPr>
  </w:style>
  <w:style w:type="character" w:styleId="ListLabel20" w:customStyle="1">
    <w:name w:val="ListLabel 20"/>
    <w:qFormat/>
    <w:rPr>
      <w:rFonts w:cs="Courier New"/>
    </w:rPr>
  </w:style>
  <w:style w:type="character" w:styleId="ListLabel21" w:customStyle="1">
    <w:name w:val="ListLabel 21"/>
    <w:qFormat/>
    <w:rPr>
      <w:rFonts w:cs="Courier New"/>
    </w:rPr>
  </w:style>
  <w:style w:type="character" w:styleId="ListLabel22" w:customStyle="1">
    <w:name w:val="ListLabel 22"/>
    <w:qFormat/>
    <w:rPr>
      <w:rFonts w:cs="Courier New"/>
    </w:rPr>
  </w:style>
  <w:style w:type="character" w:styleId="ListLabel23" w:customStyle="1">
    <w:name w:val="ListLabel 23"/>
    <w:qFormat/>
    <w:rPr>
      <w:rFonts w:cs="Courier New"/>
    </w:rPr>
  </w:style>
  <w:style w:type="character" w:styleId="ListLabel24" w:customStyle="1">
    <w:name w:val="ListLabel 24"/>
    <w:qFormat/>
    <w:rPr>
      <w:rFonts w:ascii="Arial" w:hAnsi="Arial" w:eastAsia="Arial" w:cs="Arial"/>
      <w:sz w:val="22"/>
      <w:szCs w:val="22"/>
      <w:lang w:bidi="es-ES"/>
    </w:rPr>
  </w:style>
  <w:style w:type="character" w:styleId="ListLabel25" w:customStyle="1">
    <w:name w:val="ListLabel 25"/>
    <w:qFormat/>
    <w:rPr>
      <w:rFonts w:ascii="Arial" w:hAnsi="Arial" w:eastAsia="Arial" w:cs="Arial"/>
      <w:sz w:val="20"/>
      <w:szCs w:val="20"/>
      <w:lang w:bidi="es-ES"/>
    </w:rPr>
  </w:style>
  <w:style w:type="character" w:styleId="ListLabel26" w:customStyle="1">
    <w:name w:val="ListLabel 26"/>
    <w:qFormat/>
    <w:rPr>
      <w:rFonts w:ascii="Arial" w:hAnsi="Arial" w:cs="Arial"/>
      <w:sz w:val="20"/>
      <w:szCs w:val="20"/>
    </w:rPr>
  </w:style>
  <w:style w:type="paragraph" w:styleId="Ttulo">
    <w:name w:val="Title"/>
    <w:basedOn w:val="Normal"/>
    <w:next w:val="Textoindependiente"/>
    <w:qFormat/>
    <w:rsid w:val="009346B6"/>
    <w:pPr>
      <w:jc w:val="center"/>
    </w:pPr>
    <w:rPr>
      <w:b/>
      <w:szCs w:val="20"/>
      <w:lang w:eastAsia="ja-JP"/>
    </w:rPr>
  </w:style>
  <w:style w:type="paragraph" w:styleId="Textoindependiente">
    <w:name w:val="Body Text"/>
    <w:basedOn w:val="Normal"/>
    <w:rsid w:val="00EE3A5C"/>
    <w:pPr>
      <w:spacing w:after="120"/>
    </w:pPr>
    <w:rPr>
      <w:sz w:val="20"/>
      <w:szCs w:val="20"/>
      <w:lang w:eastAsia="en-US"/>
    </w:rPr>
  </w:style>
  <w:style w:type="paragraph" w:styleId="Lista">
    <w:name w:val="List"/>
    <w:basedOn w:val="Textoindependiente"/>
    <w:rPr>
      <w:rFonts w:cs="Arial"/>
    </w:rPr>
  </w:style>
  <w:style w:type="paragraph" w:styleId="Descripcin">
    <w:name w:val="caption"/>
    <w:basedOn w:val="Normal"/>
    <w:qFormat/>
    <w:pPr>
      <w:suppressLineNumbers/>
      <w:spacing w:before="120" w:after="120"/>
    </w:pPr>
    <w:rPr>
      <w:rFonts w:cs="Arial"/>
      <w:i/>
      <w:iCs/>
    </w:rPr>
  </w:style>
  <w:style w:type="paragraph" w:styleId="ndice" w:customStyle="1">
    <w:name w:val="Índice"/>
    <w:basedOn w:val="Normal"/>
    <w:qFormat/>
    <w:pPr>
      <w:suppressLineNumbers/>
    </w:pPr>
    <w:rPr>
      <w:rFonts w:cs="Arial"/>
    </w:rPr>
  </w:style>
  <w:style w:type="paragraph" w:styleId="Encabezado">
    <w:name w:val="header"/>
    <w:basedOn w:val="Normal"/>
    <w:link w:val="EncabezadoCar"/>
    <w:uiPriority w:val="99"/>
    <w:pPr>
      <w:tabs>
        <w:tab w:val="center" w:pos="4320"/>
        <w:tab w:val="right" w:pos="8640"/>
      </w:tabs>
    </w:pPr>
    <w:rPr>
      <w:sz w:val="20"/>
      <w:szCs w:val="20"/>
      <w:lang w:eastAsia="en-US"/>
    </w:rPr>
  </w:style>
  <w:style w:type="paragraph" w:styleId="Piedepgina">
    <w:name w:val="footer"/>
    <w:basedOn w:val="Normal"/>
    <w:pPr>
      <w:tabs>
        <w:tab w:val="center" w:pos="4320"/>
        <w:tab w:val="right" w:pos="8640"/>
      </w:tabs>
    </w:pPr>
    <w:rPr>
      <w:sz w:val="20"/>
      <w:szCs w:val="20"/>
      <w:lang w:eastAsia="en-US"/>
    </w:rPr>
  </w:style>
  <w:style w:type="paragraph" w:styleId="Textoindependiente2">
    <w:name w:val="Body Text 2"/>
    <w:basedOn w:val="Normal"/>
    <w:qFormat/>
    <w:pPr>
      <w:tabs>
        <w:tab w:val="left" w:pos="1440"/>
        <w:tab w:val="left" w:pos="2160"/>
        <w:tab w:val="left" w:pos="5040"/>
        <w:tab w:val="left" w:pos="5760"/>
      </w:tabs>
      <w:jc w:val="center"/>
    </w:pPr>
    <w:rPr>
      <w:b/>
      <w:sz w:val="28"/>
      <w:szCs w:val="20"/>
      <w:lang w:eastAsia="en-US"/>
    </w:rPr>
  </w:style>
  <w:style w:type="paragraph" w:styleId="Address" w:customStyle="1">
    <w:name w:val="Address"/>
    <w:basedOn w:val="Normal"/>
    <w:qFormat/>
    <w:pPr>
      <w:spacing w:line="200" w:lineRule="exact"/>
    </w:pPr>
    <w:rPr>
      <w:rFonts w:ascii="Arial Narrow" w:hAnsi="Arial Narrow"/>
      <w:color w:val="000000"/>
      <w:sz w:val="16"/>
      <w:szCs w:val="20"/>
      <w:lang w:eastAsia="en-US"/>
    </w:rPr>
  </w:style>
  <w:style w:type="paragraph" w:styleId="DuPontText" w:customStyle="1">
    <w:name w:val="DuPont Text"/>
    <w:basedOn w:val="Normal"/>
    <w:qFormat/>
    <w:pPr>
      <w:spacing w:line="280" w:lineRule="exact"/>
    </w:pPr>
    <w:rPr>
      <w:sz w:val="22"/>
      <w:szCs w:val="20"/>
      <w:lang w:eastAsia="en-US"/>
    </w:rPr>
  </w:style>
  <w:style w:type="paragraph" w:styleId="Prompts" w:customStyle="1">
    <w:name w:val="Prompts"/>
    <w:basedOn w:val="DuPontText"/>
    <w:qFormat/>
    <w:rPr>
      <w:rFonts w:ascii="Arial Narrow" w:hAnsi="Arial Narrow"/>
      <w:sz w:val="16"/>
    </w:rPr>
  </w:style>
  <w:style w:type="paragraph" w:styleId="DuPontHeadline" w:customStyle="1">
    <w:name w:val="DuPont Headline"/>
    <w:basedOn w:val="DuPontText"/>
    <w:qFormat/>
    <w:rPr>
      <w:b/>
    </w:rPr>
  </w:style>
  <w:style w:type="paragraph" w:styleId="Textoindependiente3">
    <w:name w:val="Body Text 3"/>
    <w:basedOn w:val="Normal"/>
    <w:qFormat/>
    <w:pPr>
      <w:tabs>
        <w:tab w:val="left" w:pos="0"/>
        <w:tab w:val="left" w:pos="1440"/>
        <w:tab w:val="left" w:pos="5040"/>
        <w:tab w:val="left" w:pos="5760"/>
      </w:tabs>
      <w:spacing w:line="360" w:lineRule="auto"/>
      <w:ind w:right="288"/>
    </w:pPr>
    <w:rPr>
      <w:szCs w:val="20"/>
      <w:lang w:eastAsia="en-US"/>
    </w:rPr>
  </w:style>
  <w:style w:type="paragraph" w:styleId="Sangradetextonormal">
    <w:name w:val="Body Text Indent"/>
    <w:basedOn w:val="Normal"/>
    <w:pPr>
      <w:spacing w:line="360" w:lineRule="auto"/>
      <w:ind w:firstLine="1440"/>
    </w:pPr>
    <w:rPr>
      <w:color w:val="000000"/>
      <w:szCs w:val="20"/>
      <w:lang w:eastAsia="en-US"/>
    </w:rPr>
  </w:style>
  <w:style w:type="paragraph" w:styleId="Sangra2detindependiente">
    <w:name w:val="Body Text Indent 2"/>
    <w:basedOn w:val="Normal"/>
    <w:qFormat/>
    <w:pPr>
      <w:spacing w:line="360" w:lineRule="auto"/>
      <w:ind w:firstLine="1440"/>
    </w:pPr>
    <w:rPr>
      <w:color w:val="000000"/>
      <w:sz w:val="22"/>
      <w:szCs w:val="20"/>
      <w:lang w:eastAsia="en-US"/>
    </w:rPr>
  </w:style>
  <w:style w:type="paragraph" w:styleId="Default" w:customStyle="1">
    <w:name w:val="Default"/>
    <w:qFormat/>
    <w:rsid w:val="003D6B9D"/>
    <w:rPr>
      <w:rFonts w:ascii="Calibri" w:hAnsi="Calibri" w:eastAsia="MS Mincho" w:cs="Calibri"/>
      <w:color w:val="000000"/>
      <w:sz w:val="24"/>
      <w:szCs w:val="24"/>
    </w:rPr>
  </w:style>
  <w:style w:type="paragraph" w:styleId="Textodeglobo">
    <w:name w:val="Balloon Text"/>
    <w:basedOn w:val="Normal"/>
    <w:link w:val="TextodegloboCar"/>
    <w:semiHidden/>
    <w:unhideWhenUsed/>
    <w:qFormat/>
    <w:rsid w:val="00D766F6"/>
    <w:rPr>
      <w:rFonts w:ascii="Segoe UI" w:hAnsi="Segoe UI" w:cs="Segoe UI"/>
      <w:sz w:val="18"/>
      <w:szCs w:val="18"/>
    </w:rPr>
  </w:style>
  <w:style w:type="paragraph" w:styleId="Textocomentario">
    <w:name w:val="annotation text"/>
    <w:basedOn w:val="Normal"/>
    <w:link w:val="TextocomentarioCar"/>
    <w:uiPriority w:val="99"/>
    <w:semiHidden/>
    <w:unhideWhenUsed/>
    <w:qFormat/>
    <w:rsid w:val="00260F7C"/>
    <w:rPr>
      <w:sz w:val="20"/>
      <w:szCs w:val="20"/>
      <w:lang w:eastAsia="en-US"/>
    </w:rPr>
  </w:style>
  <w:style w:type="paragraph" w:styleId="Asuntodelcomentario">
    <w:name w:val="annotation subject"/>
    <w:basedOn w:val="Textocomentario"/>
    <w:next w:val="Textocomentario"/>
    <w:link w:val="AsuntodelcomentarioCar"/>
    <w:semiHidden/>
    <w:unhideWhenUsed/>
    <w:qFormat/>
    <w:rsid w:val="00260F7C"/>
    <w:rPr>
      <w:b/>
      <w:bCs/>
    </w:rPr>
  </w:style>
  <w:style w:type="paragraph" w:styleId="Prrafodelista">
    <w:name w:val="List Paragraph"/>
    <w:basedOn w:val="Normal"/>
    <w:uiPriority w:val="34"/>
    <w:qFormat/>
    <w:rsid w:val="00260F7C"/>
    <w:pPr>
      <w:ind w:left="720"/>
      <w:contextualSpacing/>
    </w:pPr>
    <w:rPr>
      <w:rFonts w:ascii="Times" w:hAnsi="Times"/>
      <w:szCs w:val="20"/>
      <w:lang w:eastAsia="ja-JP"/>
    </w:rPr>
  </w:style>
  <w:style w:type="paragraph" w:styleId="Revisin">
    <w:name w:val="Revision"/>
    <w:uiPriority w:val="99"/>
    <w:semiHidden/>
    <w:qFormat/>
    <w:rsid w:val="00D30B26"/>
    <w:rPr>
      <w:sz w:val="24"/>
    </w:rPr>
  </w:style>
  <w:style w:type="paragraph" w:styleId="NormalWeb">
    <w:name w:val="Normal (Web)"/>
    <w:basedOn w:val="Normal"/>
    <w:uiPriority w:val="99"/>
    <w:unhideWhenUsed/>
    <w:qFormat/>
    <w:rsid w:val="00406FBE"/>
    <w:pPr>
      <w:spacing w:beforeAutospacing="1" w:afterAutospacing="1"/>
    </w:pPr>
    <w:rPr>
      <w:lang w:eastAsia="en-US"/>
    </w:rPr>
  </w:style>
  <w:style w:type="paragraph" w:styleId="HTMLconformatoprevio">
    <w:name w:val="HTML Preformatted"/>
    <w:basedOn w:val="Normal"/>
    <w:link w:val="HTMLconformatoprevioCar"/>
    <w:uiPriority w:val="99"/>
    <w:semiHidden/>
    <w:unhideWhenUsed/>
    <w:qFormat/>
    <w:rsid w:val="008020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paragraph" w:styleId="text-align-justify" w:customStyle="1">
    <w:name w:val="text-align-justify"/>
    <w:basedOn w:val="Normal"/>
    <w:qFormat/>
    <w:rsid w:val="00501E2F"/>
    <w:pPr>
      <w:spacing w:beforeAutospacing="1" w:afterAutospacing="1"/>
    </w:pPr>
  </w:style>
  <w:style w:type="paragraph" w:styleId="Standard" w:customStyle="1">
    <w:name w:val="Standard"/>
    <w:qFormat/>
    <w:rsid w:val="003F0291"/>
    <w:pPr>
      <w:suppressAutoHyphens/>
      <w:textAlignment w:val="baseline"/>
    </w:pPr>
    <w:rPr>
      <w:rFonts w:ascii="Liberation Serif" w:hAnsi="Liberation Serif" w:eastAsia="NSimSun" w:cs="Arial"/>
      <w:kern w:val="2"/>
      <w:sz w:val="24"/>
      <w:szCs w:val="24"/>
      <w:lang w:eastAsia="zh-CN" w:bidi="hi-IN"/>
    </w:rPr>
  </w:style>
  <w:style w:type="paragraph" w:styleId="western" w:customStyle="1">
    <w:name w:val="western"/>
    <w:basedOn w:val="Normal"/>
    <w:rsid w:val="00BC58F8"/>
    <w:pPr>
      <w:spacing w:before="100" w:beforeAutospacing="1" w:after="100" w:afterAutospacing="1"/>
    </w:pPr>
  </w:style>
  <w:style w:type="character" w:styleId="apple-converted-space" w:customStyle="1">
    <w:name w:val="apple-converted-space"/>
    <w:basedOn w:val="Fuentedeprrafopredeter"/>
    <w:rsid w:val="00BC58F8"/>
  </w:style>
  <w:style w:type="character" w:styleId="Hipervnculo">
    <w:name w:val="Hyperlink"/>
    <w:basedOn w:val="Fuentedeprrafopredeter"/>
    <w:uiPriority w:val="99"/>
    <w:unhideWhenUsed/>
    <w:rsid w:val="00BC58F8"/>
    <w:rPr>
      <w:color w:val="0000FF"/>
      <w:u w:val="single"/>
    </w:rPr>
  </w:style>
  <w:style w:type="character" w:styleId="Mencinsinresolver3" w:customStyle="1">
    <w:name w:val="Mención sin resolver3"/>
    <w:basedOn w:val="Fuentedeprrafopredeter"/>
    <w:rsid w:val="007A6CA9"/>
    <w:rPr>
      <w:color w:val="605E5C"/>
      <w:shd w:val="clear" w:color="auto" w:fill="E1DFDD"/>
    </w:rPr>
  </w:style>
  <w:style w:type="character" w:styleId="Ttulo3Car" w:customStyle="1">
    <w:name w:val="Título 3 Car"/>
    <w:basedOn w:val="Fuentedeprrafopredeter"/>
    <w:link w:val="Ttulo3"/>
    <w:semiHidden/>
    <w:rsid w:val="000817D0"/>
    <w:rPr>
      <w:rFonts w:asciiTheme="majorHAnsi" w:hAnsiTheme="majorHAnsi" w:eastAsiaTheme="majorEastAsia" w:cstheme="majorBidi"/>
      <w:color w:val="243F60" w:themeColor="accent1" w:themeShade="7F"/>
      <w:sz w:val="24"/>
      <w:szCs w:val="24"/>
      <w:lang w:eastAsia="es-ES_tradnl"/>
    </w:rPr>
  </w:style>
  <w:style w:type="character" w:styleId="Mencinsinresolver4" w:customStyle="1">
    <w:name w:val="Mención sin resolver4"/>
    <w:basedOn w:val="Fuentedeprrafopredeter"/>
    <w:rsid w:val="004B6499"/>
    <w:rPr>
      <w:color w:val="605E5C"/>
      <w:shd w:val="clear" w:color="auto" w:fill="E1DFDD"/>
    </w:rPr>
  </w:style>
  <w:style w:type="character" w:styleId="Mencinsinresolver5" w:customStyle="1">
    <w:name w:val="Mención sin resolver5"/>
    <w:basedOn w:val="Fuentedeprrafopredeter"/>
    <w:rsid w:val="00FE31B8"/>
    <w:rPr>
      <w:color w:val="605E5C"/>
      <w:shd w:val="clear" w:color="auto" w:fill="E1DFDD"/>
    </w:rPr>
  </w:style>
  <w:style w:type="character" w:styleId="m8118050294696172786s1" w:customStyle="1">
    <w:name w:val="m_8118050294696172786s1"/>
    <w:basedOn w:val="Fuentedeprrafopredeter"/>
    <w:rsid w:val="00B61759"/>
  </w:style>
  <w:style w:type="character" w:styleId="m8118050294696172786apple-converted-space" w:customStyle="1">
    <w:name w:val="m_8118050294696172786apple-converted-space"/>
    <w:basedOn w:val="Fuentedeprrafopredeter"/>
    <w:rsid w:val="00B61759"/>
  </w:style>
  <w:style w:type="paragraph" w:styleId="m8118050294696172786p9" w:customStyle="1">
    <w:name w:val="m_8118050294696172786p9"/>
    <w:basedOn w:val="Normal"/>
    <w:rsid w:val="00B61759"/>
    <w:pPr>
      <w:spacing w:before="100" w:beforeAutospacing="1" w:after="100" w:afterAutospacing="1"/>
    </w:pPr>
    <w:rPr>
      <w:lang w:eastAsia="es-ES"/>
    </w:rPr>
  </w:style>
  <w:style w:type="character" w:styleId="m8118050294696172786s10" w:customStyle="1">
    <w:name w:val="m_8118050294696172786s10"/>
    <w:basedOn w:val="Fuentedeprrafopredeter"/>
    <w:rsid w:val="00B61759"/>
  </w:style>
  <w:style w:type="paragraph" w:styleId="m8118050294696172786p12" w:customStyle="1">
    <w:name w:val="m_8118050294696172786p12"/>
    <w:basedOn w:val="Normal"/>
    <w:rsid w:val="00B61759"/>
    <w:pPr>
      <w:spacing w:before="100" w:beforeAutospacing="1" w:after="100" w:afterAutospacing="1"/>
    </w:pPr>
    <w:rPr>
      <w:lang w:eastAsia="es-ES"/>
    </w:rPr>
  </w:style>
  <w:style w:type="paragraph" w:styleId="m8118050294696172786p13" w:customStyle="1">
    <w:name w:val="m_8118050294696172786p13"/>
    <w:basedOn w:val="Normal"/>
    <w:rsid w:val="00B61759"/>
    <w:pPr>
      <w:spacing w:before="100" w:beforeAutospacing="1" w:after="100" w:afterAutospacing="1"/>
    </w:pPr>
    <w:rPr>
      <w:lang w:eastAsia="es-ES"/>
    </w:rPr>
  </w:style>
  <w:style w:type="character" w:styleId="Ttulo5Car" w:customStyle="1">
    <w:name w:val="Título 5 Car"/>
    <w:basedOn w:val="Fuentedeprrafopredeter"/>
    <w:link w:val="Ttulo5"/>
    <w:semiHidden/>
    <w:rsid w:val="00DE1C14"/>
    <w:rPr>
      <w:rFonts w:asciiTheme="majorHAnsi" w:hAnsiTheme="majorHAnsi" w:eastAsiaTheme="majorEastAsia" w:cstheme="majorBidi"/>
      <w:color w:val="365F91" w:themeColor="accent1" w:themeShade="BF"/>
      <w:sz w:val="24"/>
      <w:szCs w:val="24"/>
      <w:lang w:eastAsia="es-ES_tradnl"/>
    </w:rPr>
  </w:style>
  <w:style w:type="character" w:styleId="normaltextrun" w:customStyle="1">
    <w:name w:val="normaltextrun"/>
    <w:basedOn w:val="Fuentedeprrafopredeter"/>
    <w:rsid w:val="009B2038"/>
  </w:style>
  <w:style w:type="character" w:styleId="eop" w:customStyle="1">
    <w:name w:val="eop"/>
    <w:basedOn w:val="Fuentedeprrafopredeter"/>
    <w:rsid w:val="009B2038"/>
  </w:style>
  <w:style w:type="paragraph" w:styleId="paragraph" w:customStyle="1">
    <w:name w:val="paragraph"/>
    <w:basedOn w:val="Normal"/>
    <w:rsid w:val="00913F68"/>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yperlink" Target="http://www.programatalenta.es" TargetMode="External" Id="rId13" /><Relationship Type="http://schemas.microsoft.com/office/2016/09/relationships/commentsIds" Target="commentsIds.xml" Id="rId18" /><Relationship Type="http://schemas.openxmlformats.org/officeDocument/2006/relationships/theme" Target="theme/theme1.xml" Id="rId26" /><Relationship Type="http://schemas.openxmlformats.org/officeDocument/2006/relationships/customXml" Target="../customXml/item3.xml" Id="rId3" /><Relationship Type="http://schemas.openxmlformats.org/officeDocument/2006/relationships/footer" Target="footer1.xml" Id="rId21" /><Relationship Type="http://schemas.openxmlformats.org/officeDocument/2006/relationships/webSettings" Target="webSettings.xml" Id="rId7" /><Relationship Type="http://schemas.microsoft.com/office/2011/relationships/commentsExtended" Target="commentsExtended.xml" Id="rId17" /><Relationship Type="http://schemas.microsoft.com/office/2011/relationships/people" Target="people.xml" Id="rId25" /><Relationship Type="http://schemas.openxmlformats.org/officeDocument/2006/relationships/customXml" Target="../customXml/item2.xml" Id="rId2" /><Relationship Type="http://schemas.openxmlformats.org/officeDocument/2006/relationships/header" Target="header1.xml"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ntTable" Target="fontTable.xml" Id="rId24" /><Relationship Type="http://schemas.openxmlformats.org/officeDocument/2006/relationships/styles" Target="styles.xml" Id="rId5" /><Relationship Type="http://schemas.openxmlformats.org/officeDocument/2006/relationships/footer" Target="footer2.xml" Id="rId23"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mailto:info@ruraltivity.com" TargetMode="External" Id="rId14" /><Relationship Type="http://schemas.openxmlformats.org/officeDocument/2006/relationships/header" Target="header2.xml" Id="rId22" /><Relationship Type="http://schemas.openxmlformats.org/officeDocument/2006/relationships/hyperlink" Target="mailto:prensa@fademur.com" TargetMode="External" Id="R648e8018aa12461c" /><Relationship Type="http://schemas.openxmlformats.org/officeDocument/2006/relationships/hyperlink" Target="https://www.programatalenta.es/" TargetMode="External" Id="Rc48b941238344f58" /><Relationship Type="http://schemas.openxmlformats.org/officeDocument/2006/relationships/hyperlink" Target="https://www.corteva.es/" TargetMode="External" Id="R499a48d1da7f4564" /><Relationship Type="http://schemas.openxmlformats.org/officeDocument/2006/relationships/hyperlink" Target="https://fademur.es/fademur/" TargetMode="External" Id="Ra537ae93bff64919" /></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D9E886BD63B6B446B1AA59B77C0E8FBC" ma:contentTypeVersion="12" ma:contentTypeDescription="Crear nuevo documento." ma:contentTypeScope="" ma:versionID="d5ef07f0062cfb06152f3200d92df105">
  <xsd:schema xmlns:xsd="http://www.w3.org/2001/XMLSchema" xmlns:xs="http://www.w3.org/2001/XMLSchema" xmlns:p="http://schemas.microsoft.com/office/2006/metadata/properties" xmlns:ns2="8d8c1422-6a39-46a3-88f6-a3f6543a375b" xmlns:ns3="85a64c8a-3e35-48b1-9992-92675a01c1fd" targetNamespace="http://schemas.microsoft.com/office/2006/metadata/properties" ma:root="true" ma:fieldsID="4a197e70c7ccb5ef4bbda99e3f4d710f" ns2:_="" ns3:_="">
    <xsd:import namespace="8d8c1422-6a39-46a3-88f6-a3f6543a375b"/>
    <xsd:import namespace="85a64c8a-3e35-48b1-9992-92675a01c1f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8c1422-6a39-46a3-88f6-a3f6543a37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Etiquetas de imagen" ma:readOnly="false" ma:fieldId="{5cf76f15-5ced-4ddc-b409-7134ff3c332f}" ma:taxonomyMulti="true" ma:sspId="92ba88e3-3ca3-4339-b36a-201228113576"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5a64c8a-3e35-48b1-9992-92675a01c1fd"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c31cfe4a-d859-4628-9f91-08ef9c03d700}" ma:internalName="TaxCatchAll" ma:showField="CatchAllData" ma:web="85a64c8a-3e35-48b1-9992-92675a01c1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d8c1422-6a39-46a3-88f6-a3f6543a375b">
      <Terms xmlns="http://schemas.microsoft.com/office/infopath/2007/PartnerControls"/>
    </lcf76f155ced4ddcb4097134ff3c332f>
    <TaxCatchAll xmlns="85a64c8a-3e35-48b1-9992-92675a01c1fd"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A8C27FD-2AD4-4C90-B5F1-D35945C2B7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8c1422-6a39-46a3-88f6-a3f6543a375b"/>
    <ds:schemaRef ds:uri="85a64c8a-3e35-48b1-9992-92675a01c1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4009D2C-26C9-49FD-9BCC-DB3DAA442F70}">
  <ds:schemaRefs>
    <ds:schemaRef ds:uri="http://schemas.microsoft.com/office/2006/metadata/properties"/>
    <ds:schemaRef ds:uri="http://schemas.microsoft.com/office/infopath/2007/PartnerControls"/>
    <ds:schemaRef ds:uri="8d8c1422-6a39-46a3-88f6-a3f6543a375b"/>
    <ds:schemaRef ds:uri="85a64c8a-3e35-48b1-9992-92675a01c1fd"/>
  </ds:schemaRefs>
</ds:datastoreItem>
</file>

<file path=customXml/itemProps3.xml><?xml version="1.0" encoding="utf-8"?>
<ds:datastoreItem xmlns:ds="http://schemas.openxmlformats.org/officeDocument/2006/customXml" ds:itemID="{75FEF39A-4400-410F-BD70-90A32E6167BB}">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The Belfry Group</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HURFF, AMY J</dc:creator>
  <keywords/>
  <dc:description>DuPont News Release template for Microsoft Word 97; US standard paper size</dc:description>
  <lastModifiedBy>Paloma Martínez</lastModifiedBy>
  <revision>29</revision>
  <lastPrinted>2019-09-28T11:27:00.0000000Z</lastPrinted>
  <dcterms:created xsi:type="dcterms:W3CDTF">2025-11-06T11:00:00.0000000Z</dcterms:created>
  <dcterms:modified xsi:type="dcterms:W3CDTF">2026-10-16T10:56:50.0439298Z</dcterms:modified>
  <dc:language>es-ES</dc:language>
</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The Belfry Group</vt:lpwstr>
  </property>
  <property fmtid="{D5CDD505-2E9C-101B-9397-08002B2CF9AE}" pid="4" name="Company1">
    <vt:lpwstr> </vt:lpwstr>
  </property>
  <property fmtid="{D5CDD505-2E9C-101B-9397-08002B2CF9AE}" pid="5" name="Company2">
    <vt:lpwstr> </vt:lpwstr>
  </property>
  <property fmtid="{D5CDD505-2E9C-101B-9397-08002B2CF9AE}" pid="6" name="ContentTypeId">
    <vt:lpwstr>0x010100D9E886BD63B6B446B1AA59B77C0E8FBC</vt:lpwstr>
  </property>
  <property fmtid="{D5CDD505-2E9C-101B-9397-08002B2CF9AE}" pid="7" name="DocSecurity">
    <vt:i4>0</vt:i4>
  </property>
  <property fmtid="{D5CDD505-2E9C-101B-9397-08002B2CF9AE}" pid="8" name="HeaderFirstAddressFrom">
    <vt:lpwstr>123 Street Address_x000d_
City, ST ZIP</vt:lpwstr>
  </property>
  <property fmtid="{D5CDD505-2E9C-101B-9397-08002B2CF9AE}" pid="9" name="HeaderFirstBusiness">
    <vt:lpwstr>DuPont Business Name</vt:lpwstr>
  </property>
  <property fmtid="{D5CDD505-2E9C-101B-9397-08002B2CF9AE}" pid="10" name="HeaderFirstFax">
    <vt:lpwstr>098 765 4321</vt:lpwstr>
  </property>
  <property fmtid="{D5CDD505-2E9C-101B-9397-08002B2CF9AE}" pid="11" name="HeaderFirstPhone">
    <vt:lpwstr>123 456 7890</vt:lpwstr>
  </property>
  <property fmtid="{D5CDD505-2E9C-101B-9397-08002B2CF9AE}" pid="12" name="HyperlinksChanged">
    <vt:bool>false</vt:bool>
  </property>
  <property fmtid="{D5CDD505-2E9C-101B-9397-08002B2CF9AE}" pid="13" name="LinksUpToDate">
    <vt:bool>false</vt:bool>
  </property>
  <property fmtid="{D5CDD505-2E9C-101B-9397-08002B2CF9AE}" pid="14" name="Phone1">
    <vt:lpwstr> </vt:lpwstr>
  </property>
  <property fmtid="{D5CDD505-2E9C-101B-9397-08002B2CF9AE}" pid="15" name="Phone2">
    <vt:lpwstr> </vt:lpwstr>
  </property>
  <property fmtid="{D5CDD505-2E9C-101B-9397-08002B2CF9AE}" pid="16" name="ScaleCrop">
    <vt:bool>false</vt:bool>
  </property>
  <property fmtid="{D5CDD505-2E9C-101B-9397-08002B2CF9AE}" pid="17" name="ShareDoc">
    <vt:bool>false</vt:bool>
  </property>
  <property fmtid="{D5CDD505-2E9C-101B-9397-08002B2CF9AE}" pid="18" name="To1">
    <vt:lpwstr> </vt:lpwstr>
  </property>
  <property fmtid="{D5CDD505-2E9C-101B-9397-08002B2CF9AE}" pid="19" name="To2">
    <vt:lpwstr> </vt:lpwstr>
  </property>
  <property fmtid="{D5CDD505-2E9C-101B-9397-08002B2CF9AE}" pid="20" name="MSIP_Label_0d28e344-bb15-459b-97fd-14fa06bc1052_Enabled">
    <vt:lpwstr>true</vt:lpwstr>
  </property>
  <property fmtid="{D5CDD505-2E9C-101B-9397-08002B2CF9AE}" pid="21" name="MSIP_Label_0d28e344-bb15-459b-97fd-14fa06bc1052_SetDate">
    <vt:lpwstr>2022-10-25T10:48:34Z</vt:lpwstr>
  </property>
  <property fmtid="{D5CDD505-2E9C-101B-9397-08002B2CF9AE}" pid="22" name="MSIP_Label_0d28e344-bb15-459b-97fd-14fa06bc1052_Method">
    <vt:lpwstr>Standard</vt:lpwstr>
  </property>
  <property fmtid="{D5CDD505-2E9C-101B-9397-08002B2CF9AE}" pid="23" name="MSIP_Label_0d28e344-bb15-459b-97fd-14fa06bc1052_Name">
    <vt:lpwstr>Not Protected (Internal Use)</vt:lpwstr>
  </property>
  <property fmtid="{D5CDD505-2E9C-101B-9397-08002B2CF9AE}" pid="24" name="MSIP_Label_0d28e344-bb15-459b-97fd-14fa06bc1052_SiteId">
    <vt:lpwstr>3e20ecb2-9cb0-4df1-ad7b-914e31dcdda4</vt:lpwstr>
  </property>
  <property fmtid="{D5CDD505-2E9C-101B-9397-08002B2CF9AE}" pid="25" name="MSIP_Label_0d28e344-bb15-459b-97fd-14fa06bc1052_ActionId">
    <vt:lpwstr>934913ad-97f8-4f70-ab42-da0738da7782</vt:lpwstr>
  </property>
  <property fmtid="{D5CDD505-2E9C-101B-9397-08002B2CF9AE}" pid="26" name="MSIP_Label_0d28e344-bb15-459b-97fd-14fa06bc1052_ContentBits">
    <vt:lpwstr>2</vt:lpwstr>
  </property>
  <property fmtid="{D5CDD505-2E9C-101B-9397-08002B2CF9AE}" pid="27" name="MediaServiceImageTags">
    <vt:lpwstr/>
  </property>
  <property fmtid="{D5CDD505-2E9C-101B-9397-08002B2CF9AE}" pid="28" name="_SourceUrl">
    <vt:lpwstr/>
  </property>
  <property fmtid="{D5CDD505-2E9C-101B-9397-08002B2CF9AE}" pid="29" name="_SharedFileIndex">
    <vt:lpwstr/>
  </property>
  <property fmtid="{D5CDD505-2E9C-101B-9397-08002B2CF9AE}" pid="30" name="ComplianceAssetId">
    <vt:lpwstr/>
  </property>
  <property fmtid="{D5CDD505-2E9C-101B-9397-08002B2CF9AE}" pid="31" name="_ExtendedDescription">
    <vt:lpwstr/>
  </property>
  <property fmtid="{D5CDD505-2E9C-101B-9397-08002B2CF9AE}" pid="32" name="_activity">
    <vt:lpwstr>{"FileActivityType":"9","FileActivityTimeStamp":"2023-10-10T07:20:11.577Z","FileActivityUsersOnPage":[{"DisplayName":"Cristina Sánchez","Id":"cs@homeatc.com"}],"FileActivityNavigationId":null}</vt:lpwstr>
  </property>
  <property fmtid="{D5CDD505-2E9C-101B-9397-08002B2CF9AE}" pid="33" name="TriggerFlowInfo">
    <vt:lpwstr/>
  </property>
  <property fmtid="{D5CDD505-2E9C-101B-9397-08002B2CF9AE}" pid="34" name="Order">
    <vt:r8>3833200</vt:r8>
  </property>
  <property fmtid="{D5CDD505-2E9C-101B-9397-08002B2CF9AE}" pid="35" name="xd_Signature">
    <vt:bool>false</vt:bool>
  </property>
  <property fmtid="{D5CDD505-2E9C-101B-9397-08002B2CF9AE}" pid="36" name="xd_ProgID">
    <vt:lpwstr/>
  </property>
  <property fmtid="{D5CDD505-2E9C-101B-9397-08002B2CF9AE}" pid="37" name="TemplateUrl">
    <vt:lpwstr/>
  </property>
</Properties>
</file>